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CBA" w:rsidRPr="00303C71" w:rsidRDefault="0025179E" w:rsidP="00777CA6">
      <w:pPr>
        <w:pStyle w:val="Title"/>
        <w:spacing w:before="240" w:after="120"/>
        <w:jc w:val="center"/>
        <w:rPr>
          <w:color w:val="000000" w:themeColor="text1"/>
        </w:rPr>
      </w:pPr>
      <w:bookmarkStart w:id="0" w:name="_GoBack"/>
      <w:bookmarkEnd w:id="0"/>
      <w:proofErr w:type="gramStart"/>
      <w:r>
        <w:rPr>
          <w:color w:val="000000" w:themeColor="text1"/>
        </w:rPr>
        <w:t xml:space="preserve">SLO </w:t>
      </w:r>
      <w:r w:rsidR="00764CBA" w:rsidRPr="00303C71">
        <w:rPr>
          <w:color w:val="000000" w:themeColor="text1"/>
        </w:rPr>
        <w:t xml:space="preserve"> Survey</w:t>
      </w:r>
      <w:proofErr w:type="gramEnd"/>
      <w:r w:rsidR="00BB27BA">
        <w:rPr>
          <w:color w:val="000000" w:themeColor="text1"/>
        </w:rPr>
        <w:t xml:space="preserve"> for ESL 45</w:t>
      </w: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800"/>
      </w:tblGrid>
      <w:tr w:rsidR="00777CA6" w:rsidRPr="00303C71" w:rsidTr="00176C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800" w:type="dxa"/>
            <w:shd w:val="clear" w:color="auto" w:fill="D9D9D9" w:themeFill="background1" w:themeFillShade="D9"/>
          </w:tcPr>
          <w:p w:rsidR="00176CF0" w:rsidRPr="00303C71" w:rsidRDefault="00176CF0" w:rsidP="00176CF0">
            <w:pPr>
              <w:rPr>
                <w:rFonts w:asciiTheme="minorHAnsi" w:hAnsiTheme="minorHAnsi"/>
                <w:color w:val="000000" w:themeColor="text1"/>
                <w:sz w:val="22"/>
                <w:szCs w:val="20"/>
              </w:rPr>
            </w:pPr>
            <w:r w:rsidRPr="00303C71">
              <w:rPr>
                <w:rFonts w:asciiTheme="minorHAnsi" w:hAnsiTheme="minorHAnsi"/>
                <w:color w:val="000000" w:themeColor="text1"/>
                <w:sz w:val="22"/>
                <w:szCs w:val="20"/>
              </w:rPr>
              <w:t xml:space="preserve">Dear Student: </w:t>
            </w:r>
          </w:p>
          <w:p w:rsidR="00176CF0" w:rsidRDefault="00D149E6" w:rsidP="00176CF0">
            <w:pPr>
              <w:rPr>
                <w:rFonts w:asciiTheme="minorHAnsi" w:hAnsiTheme="minorHAnsi"/>
                <w:color w:val="000000" w:themeColor="text1"/>
                <w:sz w:val="22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0"/>
              </w:rPr>
              <w:t>Cuyamaca College</w:t>
            </w:r>
            <w:r w:rsidR="00176CF0" w:rsidRPr="00303C71">
              <w:rPr>
                <w:rFonts w:asciiTheme="minorHAnsi" w:hAnsiTheme="minorHAnsi"/>
                <w:color w:val="000000" w:themeColor="text1"/>
                <w:sz w:val="22"/>
                <w:szCs w:val="20"/>
              </w:rPr>
              <w:t xml:space="preserve"> is </w:t>
            </w:r>
            <w:r w:rsidR="0025179E">
              <w:rPr>
                <w:rFonts w:asciiTheme="minorHAnsi" w:hAnsiTheme="minorHAnsi"/>
                <w:color w:val="000000" w:themeColor="text1"/>
                <w:sz w:val="22"/>
                <w:szCs w:val="20"/>
              </w:rPr>
              <w:t>always interested in learning what a student can do after taking one of our courses that they could not do before. These ending skills are called Student Learning Outcomes, or SLOs.</w:t>
            </w:r>
          </w:p>
          <w:p w:rsidR="0025179E" w:rsidRDefault="0025179E" w:rsidP="00176CF0">
            <w:pPr>
              <w:rPr>
                <w:rFonts w:asciiTheme="minorHAnsi" w:hAnsiTheme="minorHAnsi"/>
                <w:color w:val="000000" w:themeColor="text1"/>
                <w:sz w:val="22"/>
                <w:szCs w:val="20"/>
              </w:rPr>
            </w:pPr>
          </w:p>
          <w:p w:rsidR="0025179E" w:rsidRPr="00303C71" w:rsidRDefault="0025179E" w:rsidP="00176CF0">
            <w:pPr>
              <w:rPr>
                <w:rFonts w:asciiTheme="minorHAnsi" w:hAnsiTheme="minorHAnsi"/>
                <w:b/>
                <w:color w:val="000000" w:themeColor="text1"/>
                <w:sz w:val="22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0"/>
              </w:rPr>
              <w:t>This semester, we want you to tell us how much you think you learned fr</w:t>
            </w:r>
            <w:r w:rsidR="000918E4">
              <w:rPr>
                <w:rFonts w:asciiTheme="minorHAnsi" w:hAnsiTheme="minorHAnsi"/>
                <w:color w:val="000000" w:themeColor="text1"/>
                <w:sz w:val="22"/>
                <w:szCs w:val="20"/>
              </w:rPr>
              <w:t>om this ESL class. We have four</w:t>
            </w:r>
            <w:r>
              <w:rPr>
                <w:rFonts w:asciiTheme="minorHAnsi" w:hAnsiTheme="minorHAnsi"/>
                <w:color w:val="000000" w:themeColor="text1"/>
                <w:sz w:val="22"/>
                <w:szCs w:val="20"/>
              </w:rPr>
              <w:t xml:space="preserve"> simple questions for you</w:t>
            </w:r>
            <w:r w:rsidR="000918E4">
              <w:rPr>
                <w:rFonts w:asciiTheme="minorHAnsi" w:hAnsiTheme="minorHAnsi"/>
                <w:color w:val="000000" w:themeColor="text1"/>
                <w:sz w:val="22"/>
                <w:szCs w:val="20"/>
              </w:rPr>
              <w:t xml:space="preserve"> to answer</w:t>
            </w:r>
            <w:r>
              <w:rPr>
                <w:rFonts w:asciiTheme="minorHAnsi" w:hAnsiTheme="minorHAnsi"/>
                <w:color w:val="000000" w:themeColor="text1"/>
                <w:sz w:val="22"/>
                <w:szCs w:val="20"/>
              </w:rPr>
              <w:t>. Your grade is not connected to these answers in any way. Please be as honest and accurate as possible to help us improve these classes in the future.</w:t>
            </w:r>
          </w:p>
          <w:p w:rsidR="00176CF0" w:rsidRPr="00303C71" w:rsidRDefault="00176CF0" w:rsidP="00976B60">
            <w:pPr>
              <w:rPr>
                <w:rFonts w:asciiTheme="minorHAnsi" w:hAnsiTheme="minorHAnsi"/>
                <w:color w:val="000000" w:themeColor="text1"/>
                <w:sz w:val="28"/>
              </w:rPr>
            </w:pPr>
            <w:r w:rsidRPr="00303C71">
              <w:rPr>
                <w:rFonts w:asciiTheme="minorHAnsi" w:hAnsiTheme="minorHAnsi"/>
                <w:color w:val="000000" w:themeColor="text1"/>
                <w:sz w:val="22"/>
                <w:szCs w:val="20"/>
              </w:rPr>
              <w:t xml:space="preserve">Using a </w:t>
            </w:r>
            <w:r w:rsidR="00777CA6">
              <w:rPr>
                <w:rFonts w:asciiTheme="minorHAnsi" w:hAnsiTheme="minorHAnsi"/>
                <w:color w:val="000000" w:themeColor="text1"/>
                <w:sz w:val="22"/>
                <w:szCs w:val="20"/>
              </w:rPr>
              <w:t xml:space="preserve">black or blue </w:t>
            </w:r>
            <w:r w:rsidRPr="00303C71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0"/>
              </w:rPr>
              <w:t>pen</w:t>
            </w:r>
            <w:r w:rsidRPr="00303C71">
              <w:rPr>
                <w:rFonts w:asciiTheme="minorHAnsi" w:hAnsiTheme="minorHAnsi"/>
                <w:color w:val="000000" w:themeColor="text1"/>
                <w:sz w:val="22"/>
                <w:szCs w:val="20"/>
              </w:rPr>
              <w:t xml:space="preserve"> (not pencil), please mark responses like this: </w:t>
            </w:r>
            <w:r w:rsidRPr="00303C71">
              <w:rPr>
                <w:rFonts w:asciiTheme="minorHAnsi" w:hAnsiTheme="minorHAnsi"/>
                <w:color w:val="000000" w:themeColor="text1"/>
                <w:szCs w:val="20"/>
              </w:rPr>
              <w:t xml:space="preserve">   </w:t>
            </w:r>
            <w:r w:rsidRPr="00303C71">
              <w:rPr>
                <w:rFonts w:asciiTheme="minorHAnsi" w:hAnsiTheme="minorHAnsi"/>
                <w:color w:val="000000" w:themeColor="text1"/>
                <w:sz w:val="36"/>
                <w:szCs w:val="20"/>
              </w:rPr>
              <w:sym w:font="Symbol" w:char="F0B7"/>
            </w:r>
            <w:r w:rsidRPr="00303C71">
              <w:rPr>
                <w:rFonts w:asciiTheme="minorHAnsi" w:hAnsiTheme="minorHAnsi"/>
                <w:color w:val="000000" w:themeColor="text1"/>
                <w:sz w:val="36"/>
                <w:szCs w:val="20"/>
              </w:rPr>
              <w:tab/>
            </w:r>
            <w:r w:rsidRPr="00303C71">
              <w:rPr>
                <w:rFonts w:asciiTheme="minorHAnsi" w:hAnsiTheme="minorHAnsi"/>
                <w:color w:val="000000" w:themeColor="text1"/>
                <w:sz w:val="22"/>
                <w:szCs w:val="20"/>
              </w:rPr>
              <w:t xml:space="preserve">Not like this:     </w:t>
            </w:r>
            <w:r w:rsidRPr="00303C71">
              <w:rPr>
                <w:rFonts w:asciiTheme="minorHAnsi" w:hAnsiTheme="minorHAnsi"/>
                <w:color w:val="000000" w:themeColor="text1"/>
                <w:szCs w:val="20"/>
              </w:rPr>
              <w:sym w:font="Symbol" w:char="F0C4"/>
            </w:r>
            <w:r w:rsidRPr="00303C71">
              <w:rPr>
                <w:rFonts w:asciiTheme="minorHAnsi" w:hAnsiTheme="minorHAnsi"/>
                <w:color w:val="000000" w:themeColor="text1"/>
                <w:szCs w:val="20"/>
              </w:rPr>
              <w:t xml:space="preserve">    </w:t>
            </w:r>
            <w:r w:rsidRPr="00303C71">
              <w:rPr>
                <w:rFonts w:asciiTheme="minorHAnsi" w:hAnsiTheme="minorHAnsi"/>
                <w:color w:val="000000" w:themeColor="text1"/>
                <w:szCs w:val="20"/>
              </w:rPr>
              <w:sym w:font="Symbol" w:char="F0C6"/>
            </w:r>
            <w:r w:rsidRPr="00303C71">
              <w:rPr>
                <w:rFonts w:asciiTheme="minorHAnsi" w:hAnsiTheme="minorHAnsi"/>
                <w:noProof/>
                <w:color w:val="000000" w:themeColor="text1"/>
                <w:sz w:val="22"/>
                <w:szCs w:val="20"/>
              </w:rPr>
              <w:t xml:space="preserve"> </w:t>
            </w:r>
          </w:p>
        </w:tc>
      </w:tr>
    </w:tbl>
    <w:p w:rsidR="00176CF0" w:rsidRPr="00303C71" w:rsidRDefault="00C16283" w:rsidP="00976B60">
      <w:pPr>
        <w:rPr>
          <w:color w:val="000000" w:themeColor="text1"/>
          <w:sz w:val="10"/>
          <w:szCs w:val="10"/>
        </w:rPr>
      </w:pPr>
      <w:r>
        <w:rPr>
          <w:noProof/>
          <w:color w:val="000000" w:themeColor="text1"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6052820</wp:posOffset>
                </wp:positionH>
                <wp:positionV relativeFrom="paragraph">
                  <wp:posOffset>6045835</wp:posOffset>
                </wp:positionV>
                <wp:extent cx="848532" cy="759125"/>
                <wp:effectExtent l="0" t="0" r="0" b="31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8532" cy="759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3DB2" w:rsidRPr="00373DB2" w:rsidRDefault="000C7781" w:rsidP="00373DB2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93863" cy="401389"/>
                                  <wp:effectExtent l="72390" t="60960" r="59690" b="59690"/>
                                  <wp:docPr id="32" name="Picture 32" descr="https://image.freepik.com/free-icon/turn-around_318-10327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image.freepik.com/free-icon/turn-around_318-10327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duotone>
                                              <a:schemeClr val="accent3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4248368">
                                            <a:off x="0" y="0"/>
                                            <a:ext cx="424123" cy="43222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73DB2" w:rsidRPr="00373DB2">
                              <w:rPr>
                                <w:sz w:val="16"/>
                                <w:szCs w:val="16"/>
                              </w:rPr>
                              <w:t>Turn page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76.6pt;margin-top:476.05pt;width:66.8pt;height:5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" filled="f" stroked="f" strokeweight=".5pt">
                <v:textbox>
                  <w:txbxContent>
                    <w:p w:rsidR="00373DB2" w:rsidRPr="00373DB2" w:rsidRDefault="000C7781" w:rsidP="00373DB2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393863" cy="401389"/>
                            <wp:effectExtent l="72390" t="60960" r="59690" b="59690"/>
                            <wp:docPr id="32" name="Picture 32" descr="https://image.freepik.com/free-icon/turn-around_318-10327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s://image.freepik.com/free-icon/turn-around_318-10327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duotone>
                                        <a:schemeClr val="accent3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4248368">
                                      <a:off x="0" y="0"/>
                                      <a:ext cx="424123" cy="43222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73DB2" w:rsidRPr="00373DB2">
                        <w:rPr>
                          <w:sz w:val="16"/>
                          <w:szCs w:val="16"/>
                        </w:rPr>
                        <w:t>Turn page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11263" w:type="dxa"/>
        <w:tblBorders>
          <w:top w:val="none" w:sz="0" w:space="0" w:color="auto"/>
        </w:tblBorders>
        <w:tblLayout w:type="fixed"/>
        <w:tblCellMar>
          <w:top w:w="115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220"/>
        <w:gridCol w:w="6043"/>
      </w:tblGrid>
      <w:tr w:rsidR="0047353E" w:rsidRPr="00303C71" w:rsidTr="000570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88"/>
        </w:trPr>
        <w:tc>
          <w:tcPr>
            <w:tcW w:w="5220" w:type="dxa"/>
          </w:tcPr>
          <w:p w:rsidR="00891CF4" w:rsidRPr="003B4242" w:rsidRDefault="00170B6C" w:rsidP="008B18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0"/>
              </w:rPr>
              <w:t>Can you speak in English for five to ten minutes about a subject so that your teacher can understand you?</w:t>
            </w:r>
          </w:p>
          <w:p w:rsidR="00891CF4" w:rsidRPr="00303C71" w:rsidRDefault="00891CF4" w:rsidP="00891CF4">
            <w:pPr>
              <w:pStyle w:val="ListParagraph"/>
              <w:spacing w:after="0" w:line="240" w:lineRule="auto"/>
              <w:ind w:left="360"/>
              <w:rPr>
                <w:rFonts w:asciiTheme="minorHAnsi" w:hAnsiTheme="minorHAnsi"/>
                <w:color w:val="000000" w:themeColor="text1"/>
                <w:sz w:val="10"/>
                <w:szCs w:val="10"/>
              </w:rPr>
            </w:pPr>
          </w:p>
          <w:tbl>
            <w:tblPr>
              <w:tblStyle w:val="TableGridLight"/>
              <w:tblW w:w="3870" w:type="dxa"/>
              <w:tblInd w:w="24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9"/>
              <w:gridCol w:w="3521"/>
            </w:tblGrid>
            <w:tr w:rsidR="000570BA" w:rsidRPr="00303C71" w:rsidTr="000570BA">
              <w:trPr>
                <w:trHeight w:val="288"/>
              </w:trPr>
              <w:tc>
                <w:tcPr>
                  <w:tcW w:w="349" w:type="dxa"/>
                  <w:vAlign w:val="center"/>
                </w:tcPr>
                <w:p w:rsidR="000570BA" w:rsidRPr="00303C71" w:rsidRDefault="000570BA" w:rsidP="00602507">
                  <w:pPr>
                    <w:pStyle w:val="ListParagraph"/>
                    <w:spacing w:after="0" w:line="240" w:lineRule="auto"/>
                    <w:ind w:left="0"/>
                    <w:rPr>
                      <w:color w:val="000000" w:themeColor="text1"/>
                      <w:sz w:val="20"/>
                      <w:szCs w:val="20"/>
                    </w:rPr>
                  </w:pPr>
                  <w:r w:rsidRPr="00303C71">
                    <w:rPr>
                      <w:color w:val="000000" w:themeColor="text1"/>
                      <w:sz w:val="20"/>
                      <w:szCs w:val="20"/>
                    </w:rPr>
                    <w:t>O</w:t>
                  </w:r>
                </w:p>
              </w:tc>
              <w:tc>
                <w:tcPr>
                  <w:tcW w:w="3521" w:type="dxa"/>
                  <w:vAlign w:val="center"/>
                </w:tcPr>
                <w:p w:rsidR="000570BA" w:rsidRPr="00303C71" w:rsidRDefault="00170B6C" w:rsidP="00602507">
                  <w:pPr>
                    <w:pStyle w:val="ListParagraph"/>
                    <w:spacing w:after="0" w:line="240" w:lineRule="auto"/>
                    <w:ind w:left="0"/>
                    <w:rPr>
                      <w:i/>
                      <w:iCs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i/>
                      <w:iCs/>
                      <w:color w:val="000000" w:themeColor="text1"/>
                      <w:sz w:val="16"/>
                      <w:szCs w:val="16"/>
                    </w:rPr>
                    <w:t>Yes.</w:t>
                  </w:r>
                </w:p>
              </w:tc>
            </w:tr>
            <w:tr w:rsidR="000570BA" w:rsidRPr="00303C71" w:rsidTr="000570BA">
              <w:trPr>
                <w:trHeight w:val="288"/>
              </w:trPr>
              <w:tc>
                <w:tcPr>
                  <w:tcW w:w="349" w:type="dxa"/>
                  <w:vAlign w:val="center"/>
                </w:tcPr>
                <w:p w:rsidR="000570BA" w:rsidRPr="00303C71" w:rsidRDefault="000570BA" w:rsidP="00602507">
                  <w:pPr>
                    <w:pStyle w:val="ListParagraph"/>
                    <w:spacing w:after="0" w:line="240" w:lineRule="auto"/>
                    <w:ind w:left="0"/>
                    <w:rPr>
                      <w:color w:val="000000" w:themeColor="text1"/>
                      <w:sz w:val="20"/>
                      <w:szCs w:val="20"/>
                    </w:rPr>
                  </w:pPr>
                  <w:r w:rsidRPr="00303C71">
                    <w:rPr>
                      <w:color w:val="000000" w:themeColor="text1"/>
                      <w:sz w:val="20"/>
                      <w:szCs w:val="20"/>
                    </w:rPr>
                    <w:t>O</w:t>
                  </w:r>
                </w:p>
              </w:tc>
              <w:tc>
                <w:tcPr>
                  <w:tcW w:w="3521" w:type="dxa"/>
                  <w:vAlign w:val="center"/>
                </w:tcPr>
                <w:p w:rsidR="000570BA" w:rsidRPr="00303C71" w:rsidRDefault="00170B6C" w:rsidP="00602507">
                  <w:pPr>
                    <w:pStyle w:val="ListParagraph"/>
                    <w:spacing w:after="0" w:line="240" w:lineRule="auto"/>
                    <w:ind w:left="0"/>
                    <w:rPr>
                      <w:i/>
                      <w:iCs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i/>
                      <w:iCs/>
                      <w:color w:val="000000" w:themeColor="text1"/>
                      <w:sz w:val="16"/>
                      <w:szCs w:val="16"/>
                    </w:rPr>
                    <w:t>I think so.</w:t>
                  </w:r>
                </w:p>
              </w:tc>
            </w:tr>
            <w:tr w:rsidR="000570BA" w:rsidRPr="00303C71" w:rsidTr="000570BA">
              <w:trPr>
                <w:trHeight w:val="288"/>
              </w:trPr>
              <w:tc>
                <w:tcPr>
                  <w:tcW w:w="349" w:type="dxa"/>
                  <w:vAlign w:val="center"/>
                </w:tcPr>
                <w:p w:rsidR="000570BA" w:rsidRPr="00303C71" w:rsidRDefault="000570BA" w:rsidP="00602507">
                  <w:pPr>
                    <w:pStyle w:val="ListParagraph"/>
                    <w:spacing w:after="0" w:line="240" w:lineRule="auto"/>
                    <w:ind w:left="0"/>
                    <w:rPr>
                      <w:color w:val="000000" w:themeColor="text1"/>
                      <w:sz w:val="20"/>
                      <w:szCs w:val="20"/>
                    </w:rPr>
                  </w:pPr>
                  <w:r w:rsidRPr="00303C71">
                    <w:rPr>
                      <w:color w:val="000000" w:themeColor="text1"/>
                      <w:sz w:val="20"/>
                      <w:szCs w:val="20"/>
                    </w:rPr>
                    <w:t>O</w:t>
                  </w:r>
                </w:p>
              </w:tc>
              <w:tc>
                <w:tcPr>
                  <w:tcW w:w="3521" w:type="dxa"/>
                  <w:vAlign w:val="center"/>
                </w:tcPr>
                <w:p w:rsidR="000570BA" w:rsidRPr="00303C71" w:rsidRDefault="00170B6C" w:rsidP="00602507">
                  <w:pPr>
                    <w:pStyle w:val="ListParagraph"/>
                    <w:spacing w:after="0" w:line="240" w:lineRule="auto"/>
                    <w:ind w:left="0"/>
                    <w:rPr>
                      <w:i/>
                      <w:iCs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i/>
                      <w:iCs/>
                      <w:color w:val="000000" w:themeColor="text1"/>
                      <w:sz w:val="16"/>
                      <w:szCs w:val="16"/>
                    </w:rPr>
                    <w:t>I am not sure</w:t>
                  </w:r>
                </w:p>
              </w:tc>
            </w:tr>
            <w:tr w:rsidR="000570BA" w:rsidRPr="00303C71" w:rsidTr="000570BA">
              <w:trPr>
                <w:trHeight w:val="288"/>
              </w:trPr>
              <w:tc>
                <w:tcPr>
                  <w:tcW w:w="349" w:type="dxa"/>
                  <w:vAlign w:val="center"/>
                </w:tcPr>
                <w:p w:rsidR="000570BA" w:rsidRPr="00303C71" w:rsidRDefault="000570BA" w:rsidP="00602507">
                  <w:pPr>
                    <w:pStyle w:val="ListParagraph"/>
                    <w:spacing w:after="0" w:line="240" w:lineRule="auto"/>
                    <w:ind w:left="0"/>
                    <w:rPr>
                      <w:color w:val="000000" w:themeColor="text1"/>
                      <w:sz w:val="20"/>
                      <w:szCs w:val="20"/>
                    </w:rPr>
                  </w:pPr>
                  <w:r w:rsidRPr="00303C71">
                    <w:rPr>
                      <w:color w:val="000000" w:themeColor="text1"/>
                      <w:sz w:val="20"/>
                      <w:szCs w:val="20"/>
                    </w:rPr>
                    <w:t>O</w:t>
                  </w:r>
                </w:p>
              </w:tc>
              <w:tc>
                <w:tcPr>
                  <w:tcW w:w="3521" w:type="dxa"/>
                  <w:vAlign w:val="center"/>
                </w:tcPr>
                <w:p w:rsidR="000570BA" w:rsidRPr="00303C71" w:rsidRDefault="000570BA" w:rsidP="00170B6C">
                  <w:pPr>
                    <w:pStyle w:val="ListParagraph"/>
                    <w:spacing w:after="0" w:line="240" w:lineRule="auto"/>
                    <w:ind w:left="0"/>
                    <w:rPr>
                      <w:i/>
                      <w:iCs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i/>
                      <w:iCs/>
                      <w:color w:val="000000" w:themeColor="text1"/>
                      <w:sz w:val="16"/>
                      <w:szCs w:val="16"/>
                    </w:rPr>
                    <w:t xml:space="preserve">I don’t </w:t>
                  </w:r>
                  <w:r w:rsidR="00170B6C">
                    <w:rPr>
                      <w:i/>
                      <w:iCs/>
                      <w:color w:val="000000" w:themeColor="text1"/>
                      <w:sz w:val="16"/>
                      <w:szCs w:val="16"/>
                    </w:rPr>
                    <w:t>think so</w:t>
                  </w:r>
                </w:p>
              </w:tc>
            </w:tr>
            <w:tr w:rsidR="000570BA" w:rsidRPr="00303C71" w:rsidTr="000570BA">
              <w:trPr>
                <w:trHeight w:val="288"/>
              </w:trPr>
              <w:tc>
                <w:tcPr>
                  <w:tcW w:w="349" w:type="dxa"/>
                  <w:vAlign w:val="center"/>
                </w:tcPr>
                <w:p w:rsidR="000570BA" w:rsidRPr="00303C71" w:rsidRDefault="000570BA" w:rsidP="00602507">
                  <w:pPr>
                    <w:pStyle w:val="ListParagraph"/>
                    <w:spacing w:after="0" w:line="240" w:lineRule="auto"/>
                    <w:ind w:left="0"/>
                    <w:rPr>
                      <w:color w:val="000000" w:themeColor="text1"/>
                      <w:sz w:val="20"/>
                      <w:szCs w:val="20"/>
                    </w:rPr>
                  </w:pPr>
                  <w:r w:rsidRPr="00303C71">
                    <w:rPr>
                      <w:color w:val="000000" w:themeColor="text1"/>
                      <w:sz w:val="20"/>
                      <w:szCs w:val="20"/>
                    </w:rPr>
                    <w:t>O</w:t>
                  </w:r>
                </w:p>
              </w:tc>
              <w:tc>
                <w:tcPr>
                  <w:tcW w:w="3521" w:type="dxa"/>
                  <w:vAlign w:val="center"/>
                </w:tcPr>
                <w:p w:rsidR="000570BA" w:rsidRPr="00303C71" w:rsidRDefault="00170B6C" w:rsidP="00602507">
                  <w:pPr>
                    <w:pStyle w:val="ListParagraph"/>
                    <w:spacing w:after="0" w:line="240" w:lineRule="auto"/>
                    <w:ind w:left="0"/>
                    <w:rPr>
                      <w:i/>
                      <w:iCs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i/>
                      <w:iCs/>
                      <w:color w:val="000000" w:themeColor="text1"/>
                      <w:sz w:val="16"/>
                      <w:szCs w:val="16"/>
                    </w:rPr>
                    <w:t>No</w:t>
                  </w:r>
                </w:p>
              </w:tc>
            </w:tr>
          </w:tbl>
          <w:p w:rsidR="00891CF4" w:rsidRDefault="00891CF4" w:rsidP="00891CF4">
            <w:pPr>
              <w:pStyle w:val="ListParagraph"/>
              <w:spacing w:after="0" w:line="240" w:lineRule="auto"/>
              <w:ind w:left="360"/>
              <w:rPr>
                <w:rFonts w:asciiTheme="minorHAnsi" w:hAnsiTheme="minorHAnsi"/>
                <w:color w:val="000000" w:themeColor="text1"/>
              </w:rPr>
            </w:pPr>
          </w:p>
          <w:p w:rsidR="00637DF0" w:rsidRDefault="00637DF0" w:rsidP="00891CF4">
            <w:pPr>
              <w:pStyle w:val="ListParagraph"/>
              <w:spacing w:after="0" w:line="240" w:lineRule="auto"/>
              <w:ind w:left="360"/>
              <w:rPr>
                <w:rFonts w:asciiTheme="minorHAnsi" w:hAnsiTheme="minorHAnsi"/>
                <w:color w:val="000000" w:themeColor="text1"/>
              </w:rPr>
            </w:pPr>
          </w:p>
          <w:p w:rsidR="00637DF0" w:rsidRDefault="00637DF0" w:rsidP="00891CF4">
            <w:pPr>
              <w:pStyle w:val="ListParagraph"/>
              <w:spacing w:after="0" w:line="240" w:lineRule="auto"/>
              <w:ind w:left="360"/>
              <w:rPr>
                <w:rFonts w:asciiTheme="minorHAnsi" w:hAnsiTheme="minorHAnsi"/>
                <w:color w:val="000000" w:themeColor="text1"/>
              </w:rPr>
            </w:pPr>
          </w:p>
          <w:p w:rsidR="00637DF0" w:rsidRPr="00637DF0" w:rsidRDefault="00637DF0" w:rsidP="00637DF0">
            <w:pPr>
              <w:pStyle w:val="ListParagraph"/>
              <w:spacing w:after="0" w:line="240" w:lineRule="auto"/>
              <w:ind w:left="360"/>
              <w:jc w:val="right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637DF0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SLO 1</w:t>
            </w:r>
          </w:p>
        </w:tc>
        <w:tc>
          <w:tcPr>
            <w:tcW w:w="6043" w:type="dxa"/>
          </w:tcPr>
          <w:p w:rsidR="00891CF4" w:rsidRPr="003B4242" w:rsidRDefault="006D2599" w:rsidP="008B18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74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0"/>
              </w:rPr>
              <w:t xml:space="preserve">Can you </w:t>
            </w:r>
            <w:r w:rsidR="00D66E9E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0"/>
              </w:rPr>
              <w:t xml:space="preserve">talk </w:t>
            </w:r>
            <w:r w:rsidR="00BB27BA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0"/>
              </w:rPr>
              <w:t xml:space="preserve">about </w:t>
            </w:r>
            <w:r w:rsidR="00D66E9E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0"/>
              </w:rPr>
              <w:t xml:space="preserve">a few </w:t>
            </w:r>
            <w:r w:rsidR="00BB27BA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0"/>
              </w:rPr>
              <w:t>things that happen in your life?</w:t>
            </w:r>
          </w:p>
          <w:p w:rsidR="00891CF4" w:rsidRPr="00303C71" w:rsidRDefault="00891CF4" w:rsidP="00891CF4">
            <w:pPr>
              <w:pStyle w:val="ListParagraph"/>
              <w:spacing w:after="0" w:line="240" w:lineRule="auto"/>
              <w:ind w:left="360"/>
              <w:rPr>
                <w:rFonts w:asciiTheme="minorHAnsi" w:hAnsiTheme="minorHAnsi"/>
                <w:color w:val="000000" w:themeColor="text1"/>
                <w:sz w:val="10"/>
                <w:szCs w:val="10"/>
              </w:rPr>
            </w:pPr>
          </w:p>
          <w:tbl>
            <w:tblPr>
              <w:tblStyle w:val="TableGridLight"/>
              <w:tblW w:w="0" w:type="auto"/>
              <w:tblInd w:w="36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9"/>
              <w:gridCol w:w="1151"/>
            </w:tblGrid>
            <w:tr w:rsidR="00891CF4" w:rsidRPr="00303C71" w:rsidTr="00C16283">
              <w:trPr>
                <w:trHeight w:val="288"/>
              </w:trPr>
              <w:tc>
                <w:tcPr>
                  <w:tcW w:w="349" w:type="dxa"/>
                  <w:vAlign w:val="center"/>
                </w:tcPr>
                <w:p w:rsidR="00891CF4" w:rsidRPr="00303C71" w:rsidRDefault="00891CF4" w:rsidP="00891CF4">
                  <w:pPr>
                    <w:pStyle w:val="ListParagraph"/>
                    <w:spacing w:after="0" w:line="240" w:lineRule="auto"/>
                    <w:ind w:left="0"/>
                    <w:rPr>
                      <w:color w:val="000000" w:themeColor="text1"/>
                      <w:sz w:val="20"/>
                      <w:szCs w:val="20"/>
                    </w:rPr>
                  </w:pPr>
                  <w:r w:rsidRPr="00303C71">
                    <w:rPr>
                      <w:color w:val="000000" w:themeColor="text1"/>
                      <w:sz w:val="20"/>
                      <w:szCs w:val="20"/>
                    </w:rPr>
                    <w:t>O</w:t>
                  </w:r>
                </w:p>
              </w:tc>
              <w:tc>
                <w:tcPr>
                  <w:tcW w:w="1151" w:type="dxa"/>
                  <w:vAlign w:val="center"/>
                </w:tcPr>
                <w:p w:rsidR="00891CF4" w:rsidRPr="00303C71" w:rsidRDefault="00891CF4" w:rsidP="00891CF4">
                  <w:pPr>
                    <w:pStyle w:val="ListParagraph"/>
                    <w:spacing w:after="0" w:line="240" w:lineRule="auto"/>
                    <w:ind w:left="0"/>
                    <w:rPr>
                      <w:color w:val="000000" w:themeColor="text1"/>
                      <w:sz w:val="20"/>
                      <w:szCs w:val="20"/>
                    </w:rPr>
                  </w:pPr>
                  <w:proofErr w:type="gramStart"/>
                  <w:r w:rsidRPr="00303C71">
                    <w:rPr>
                      <w:color w:val="000000" w:themeColor="text1"/>
                      <w:sz w:val="20"/>
                      <w:szCs w:val="20"/>
                    </w:rPr>
                    <w:t xml:space="preserve">Yes </w:t>
                  </w:r>
                  <w:r w:rsidR="00865318">
                    <w:rPr>
                      <w:color w:val="000000" w:themeColor="text1"/>
                      <w:sz w:val="20"/>
                      <w:szCs w:val="20"/>
                    </w:rPr>
                    <w:t>.</w:t>
                  </w:r>
                  <w:proofErr w:type="gramEnd"/>
                </w:p>
              </w:tc>
            </w:tr>
            <w:tr w:rsidR="00891CF4" w:rsidRPr="00303C71" w:rsidTr="00C16283">
              <w:trPr>
                <w:trHeight w:val="288"/>
              </w:trPr>
              <w:tc>
                <w:tcPr>
                  <w:tcW w:w="349" w:type="dxa"/>
                  <w:vAlign w:val="center"/>
                </w:tcPr>
                <w:p w:rsidR="00891CF4" w:rsidRPr="00303C71" w:rsidRDefault="00891CF4" w:rsidP="00891CF4">
                  <w:pPr>
                    <w:pStyle w:val="ListParagraph"/>
                    <w:spacing w:after="0" w:line="240" w:lineRule="auto"/>
                    <w:ind w:left="0"/>
                    <w:rPr>
                      <w:color w:val="000000" w:themeColor="text1"/>
                      <w:sz w:val="20"/>
                      <w:szCs w:val="20"/>
                    </w:rPr>
                  </w:pPr>
                  <w:r w:rsidRPr="00303C71">
                    <w:rPr>
                      <w:color w:val="000000" w:themeColor="text1"/>
                      <w:sz w:val="20"/>
                      <w:szCs w:val="20"/>
                    </w:rPr>
                    <w:t>O</w:t>
                  </w:r>
                </w:p>
              </w:tc>
              <w:tc>
                <w:tcPr>
                  <w:tcW w:w="1151" w:type="dxa"/>
                  <w:vAlign w:val="center"/>
                </w:tcPr>
                <w:p w:rsidR="00891CF4" w:rsidRPr="00303C71" w:rsidRDefault="00891CF4" w:rsidP="00891CF4">
                  <w:pPr>
                    <w:pStyle w:val="ListParagraph"/>
                    <w:spacing w:after="0" w:line="240" w:lineRule="auto"/>
                    <w:ind w:left="0"/>
                    <w:rPr>
                      <w:color w:val="000000" w:themeColor="text1"/>
                      <w:sz w:val="20"/>
                      <w:szCs w:val="20"/>
                    </w:rPr>
                  </w:pPr>
                  <w:r w:rsidRPr="00303C71">
                    <w:rPr>
                      <w:color w:val="000000" w:themeColor="text1"/>
                      <w:sz w:val="20"/>
                      <w:szCs w:val="20"/>
                    </w:rPr>
                    <w:t>No</w:t>
                  </w:r>
                </w:p>
              </w:tc>
            </w:tr>
            <w:tr w:rsidR="00891CF4" w:rsidRPr="00303C71" w:rsidTr="00C16283">
              <w:trPr>
                <w:trHeight w:val="288"/>
              </w:trPr>
              <w:tc>
                <w:tcPr>
                  <w:tcW w:w="349" w:type="dxa"/>
                  <w:vAlign w:val="center"/>
                </w:tcPr>
                <w:p w:rsidR="00891CF4" w:rsidRPr="00303C71" w:rsidRDefault="00891CF4" w:rsidP="00891CF4">
                  <w:pPr>
                    <w:pStyle w:val="ListParagraph"/>
                    <w:spacing w:after="0" w:line="240" w:lineRule="auto"/>
                    <w:ind w:left="0"/>
                    <w:rPr>
                      <w:color w:val="000000" w:themeColor="text1"/>
                      <w:sz w:val="20"/>
                      <w:szCs w:val="20"/>
                    </w:rPr>
                  </w:pPr>
                  <w:r w:rsidRPr="00303C71">
                    <w:rPr>
                      <w:color w:val="000000" w:themeColor="text1"/>
                      <w:sz w:val="20"/>
                      <w:szCs w:val="20"/>
                    </w:rPr>
                    <w:t>O</w:t>
                  </w:r>
                </w:p>
              </w:tc>
              <w:tc>
                <w:tcPr>
                  <w:tcW w:w="1151" w:type="dxa"/>
                  <w:vAlign w:val="center"/>
                </w:tcPr>
                <w:p w:rsidR="00891CF4" w:rsidRPr="00303C71" w:rsidRDefault="00891CF4" w:rsidP="00891CF4">
                  <w:pPr>
                    <w:pStyle w:val="ListParagraph"/>
                    <w:spacing w:after="0" w:line="240" w:lineRule="auto"/>
                    <w:ind w:left="0"/>
                    <w:rPr>
                      <w:color w:val="000000" w:themeColor="text1"/>
                      <w:sz w:val="20"/>
                      <w:szCs w:val="20"/>
                    </w:rPr>
                  </w:pPr>
                  <w:r w:rsidRPr="00303C71">
                    <w:rPr>
                      <w:color w:val="000000" w:themeColor="text1"/>
                      <w:sz w:val="20"/>
                      <w:szCs w:val="20"/>
                    </w:rPr>
                    <w:t>Don't know</w:t>
                  </w:r>
                </w:p>
              </w:tc>
            </w:tr>
          </w:tbl>
          <w:p w:rsidR="00C16283" w:rsidRDefault="00C16283" w:rsidP="00891CF4">
            <w:pPr>
              <w:pStyle w:val="ListParagraph"/>
              <w:spacing w:after="0" w:line="240" w:lineRule="auto"/>
              <w:ind w:left="360"/>
              <w:rPr>
                <w:rFonts w:asciiTheme="minorHAnsi" w:hAnsiTheme="minorHAnsi"/>
                <w:color w:val="000000" w:themeColor="text1"/>
                <w:szCs w:val="24"/>
              </w:rPr>
            </w:pPr>
          </w:p>
          <w:p w:rsidR="00C16283" w:rsidRDefault="00C16283" w:rsidP="00891CF4">
            <w:pPr>
              <w:pStyle w:val="ListParagraph"/>
              <w:spacing w:after="0" w:line="240" w:lineRule="auto"/>
              <w:ind w:left="360"/>
              <w:rPr>
                <w:rFonts w:asciiTheme="minorHAnsi" w:hAnsiTheme="minorHAnsi"/>
                <w:color w:val="000000" w:themeColor="text1"/>
                <w:szCs w:val="24"/>
              </w:rPr>
            </w:pPr>
          </w:p>
          <w:p w:rsidR="00637DF0" w:rsidRDefault="00637DF0" w:rsidP="00891CF4">
            <w:pPr>
              <w:pStyle w:val="ListParagraph"/>
              <w:spacing w:after="0" w:line="240" w:lineRule="auto"/>
              <w:ind w:left="360"/>
              <w:rPr>
                <w:rFonts w:asciiTheme="minorHAnsi" w:hAnsiTheme="minorHAnsi"/>
                <w:color w:val="000000" w:themeColor="text1"/>
                <w:szCs w:val="24"/>
              </w:rPr>
            </w:pPr>
          </w:p>
          <w:p w:rsidR="00637DF0" w:rsidRDefault="00637DF0" w:rsidP="00891CF4">
            <w:pPr>
              <w:pStyle w:val="ListParagraph"/>
              <w:spacing w:after="0" w:line="240" w:lineRule="auto"/>
              <w:ind w:left="360"/>
              <w:rPr>
                <w:rFonts w:asciiTheme="minorHAnsi" w:hAnsiTheme="minorHAnsi"/>
                <w:color w:val="000000" w:themeColor="text1"/>
                <w:szCs w:val="24"/>
              </w:rPr>
            </w:pPr>
          </w:p>
          <w:p w:rsidR="00637DF0" w:rsidRDefault="00637DF0" w:rsidP="00891CF4">
            <w:pPr>
              <w:pStyle w:val="ListParagraph"/>
              <w:spacing w:after="0" w:line="240" w:lineRule="auto"/>
              <w:ind w:left="360"/>
              <w:rPr>
                <w:rFonts w:asciiTheme="minorHAnsi" w:hAnsiTheme="minorHAnsi"/>
                <w:color w:val="000000" w:themeColor="text1"/>
                <w:szCs w:val="24"/>
              </w:rPr>
            </w:pPr>
          </w:p>
          <w:p w:rsidR="00637DF0" w:rsidRDefault="00637DF0" w:rsidP="00891CF4">
            <w:pPr>
              <w:pStyle w:val="ListParagraph"/>
              <w:spacing w:after="0" w:line="240" w:lineRule="auto"/>
              <w:ind w:left="360"/>
              <w:rPr>
                <w:rFonts w:asciiTheme="minorHAnsi" w:hAnsiTheme="minorHAnsi"/>
                <w:color w:val="000000" w:themeColor="text1"/>
                <w:szCs w:val="24"/>
              </w:rPr>
            </w:pPr>
          </w:p>
          <w:p w:rsidR="00637DF0" w:rsidRPr="00637DF0" w:rsidRDefault="00637DF0" w:rsidP="00637DF0">
            <w:pPr>
              <w:pStyle w:val="ListParagraph"/>
              <w:spacing w:after="0" w:line="240" w:lineRule="auto"/>
              <w:ind w:left="360"/>
              <w:jc w:val="right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SLO 1</w:t>
            </w:r>
          </w:p>
          <w:p w:rsidR="00637DF0" w:rsidRPr="00C16283" w:rsidRDefault="00637DF0" w:rsidP="00637DF0">
            <w:pPr>
              <w:pStyle w:val="ListParagraph"/>
              <w:spacing w:after="0" w:line="240" w:lineRule="auto"/>
              <w:ind w:left="360"/>
              <w:jc w:val="right"/>
              <w:rPr>
                <w:rFonts w:asciiTheme="minorHAnsi" w:hAnsiTheme="minorHAnsi"/>
                <w:color w:val="000000" w:themeColor="text1"/>
                <w:szCs w:val="24"/>
              </w:rPr>
            </w:pPr>
          </w:p>
          <w:p w:rsidR="00C16283" w:rsidRPr="00777CA6" w:rsidRDefault="00C16283" w:rsidP="00891CF4">
            <w:pPr>
              <w:pStyle w:val="ListParagraph"/>
              <w:spacing w:after="0" w:line="240" w:lineRule="auto"/>
              <w:ind w:left="360"/>
              <w:rPr>
                <w:rFonts w:asciiTheme="minorHAnsi" w:hAnsiTheme="minorHAnsi"/>
                <w:color w:val="000000" w:themeColor="text1"/>
                <w:sz w:val="6"/>
                <w:szCs w:val="6"/>
              </w:rPr>
            </w:pPr>
          </w:p>
        </w:tc>
      </w:tr>
    </w:tbl>
    <w:tbl>
      <w:tblPr>
        <w:tblStyle w:val="TableGridLight"/>
        <w:tblW w:w="511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15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851"/>
        <w:gridCol w:w="5197"/>
      </w:tblGrid>
      <w:tr w:rsidR="00303C71" w:rsidRPr="00303C71" w:rsidTr="000918E4">
        <w:tc>
          <w:tcPr>
            <w:tcW w:w="5000" w:type="pct"/>
            <w:gridSpan w:val="2"/>
          </w:tcPr>
          <w:p w:rsidR="005E027C" w:rsidRPr="00303C71" w:rsidRDefault="005E027C" w:rsidP="005E027C">
            <w:pPr>
              <w:pStyle w:val="ListParagraph"/>
              <w:spacing w:after="0" w:line="240" w:lineRule="auto"/>
              <w:ind w:left="0"/>
              <w:rPr>
                <w:color w:val="000000" w:themeColor="text1"/>
                <w:sz w:val="6"/>
                <w:szCs w:val="6"/>
              </w:rPr>
            </w:pPr>
          </w:p>
        </w:tc>
      </w:tr>
      <w:tr w:rsidR="00303C71" w:rsidRPr="00303C71" w:rsidTr="000918E4">
        <w:tc>
          <w:tcPr>
            <w:tcW w:w="2648" w:type="pct"/>
          </w:tcPr>
          <w:p w:rsidR="00EC0F7B" w:rsidRPr="002E62A9" w:rsidRDefault="00EC0F7B" w:rsidP="00EC0F7B">
            <w:pPr>
              <w:pStyle w:val="ListParagraph"/>
              <w:spacing w:after="0" w:line="240" w:lineRule="auto"/>
              <w:ind w:left="360"/>
              <w:rPr>
                <w:color w:val="000000" w:themeColor="text1"/>
                <w:sz w:val="10"/>
                <w:szCs w:val="10"/>
              </w:rPr>
            </w:pPr>
          </w:p>
          <w:p w:rsidR="00EC0F7B" w:rsidRPr="003B4242" w:rsidRDefault="00BB27BA" w:rsidP="00891CF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Can you ask simple questions in English?</w:t>
            </w:r>
          </w:p>
          <w:p w:rsidR="00EC0F7B" w:rsidRPr="00303C71" w:rsidRDefault="00EC0F7B" w:rsidP="00737BB0">
            <w:pPr>
              <w:rPr>
                <w:color w:val="000000" w:themeColor="text1"/>
                <w:sz w:val="10"/>
                <w:szCs w:val="10"/>
              </w:rPr>
            </w:pPr>
          </w:p>
          <w:tbl>
            <w:tblPr>
              <w:tblStyle w:val="TableGridLight"/>
              <w:tblW w:w="0" w:type="auto"/>
              <w:tblInd w:w="24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9"/>
              <w:gridCol w:w="2888"/>
            </w:tblGrid>
            <w:tr w:rsidR="00BB27BA" w:rsidRPr="00303C71" w:rsidTr="00282BC5">
              <w:trPr>
                <w:trHeight w:val="288"/>
              </w:trPr>
              <w:tc>
                <w:tcPr>
                  <w:tcW w:w="349" w:type="dxa"/>
                  <w:vAlign w:val="center"/>
                </w:tcPr>
                <w:p w:rsidR="00BB27BA" w:rsidRPr="00303C71" w:rsidRDefault="00BB27BA" w:rsidP="00BB27BA">
                  <w:pPr>
                    <w:pStyle w:val="ListParagraph"/>
                    <w:spacing w:after="0" w:line="240" w:lineRule="auto"/>
                    <w:ind w:left="0"/>
                    <w:rPr>
                      <w:color w:val="000000" w:themeColor="text1"/>
                      <w:sz w:val="20"/>
                      <w:szCs w:val="20"/>
                    </w:rPr>
                  </w:pPr>
                  <w:r w:rsidRPr="00303C71">
                    <w:rPr>
                      <w:color w:val="000000" w:themeColor="text1"/>
                      <w:sz w:val="20"/>
                      <w:szCs w:val="20"/>
                    </w:rPr>
                    <w:t>O</w:t>
                  </w:r>
                </w:p>
              </w:tc>
              <w:tc>
                <w:tcPr>
                  <w:tcW w:w="2888" w:type="dxa"/>
                  <w:vAlign w:val="center"/>
                </w:tcPr>
                <w:p w:rsidR="00BB27BA" w:rsidRPr="00303C71" w:rsidRDefault="00BB27BA" w:rsidP="00BB27BA">
                  <w:pPr>
                    <w:pStyle w:val="ListParagraph"/>
                    <w:spacing w:after="0" w:line="240" w:lineRule="auto"/>
                    <w:ind w:left="0"/>
                    <w:rPr>
                      <w:i/>
                      <w:iCs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i/>
                      <w:iCs/>
                      <w:color w:val="000000" w:themeColor="text1"/>
                      <w:sz w:val="16"/>
                      <w:szCs w:val="16"/>
                    </w:rPr>
                    <w:t>Yes.</w:t>
                  </w:r>
                </w:p>
              </w:tc>
            </w:tr>
            <w:tr w:rsidR="00BB27BA" w:rsidRPr="00303C71" w:rsidTr="00282BC5">
              <w:trPr>
                <w:trHeight w:val="288"/>
              </w:trPr>
              <w:tc>
                <w:tcPr>
                  <w:tcW w:w="349" w:type="dxa"/>
                  <w:vAlign w:val="center"/>
                </w:tcPr>
                <w:p w:rsidR="00BB27BA" w:rsidRPr="00303C71" w:rsidRDefault="00BB27BA" w:rsidP="00BB27BA">
                  <w:pPr>
                    <w:pStyle w:val="ListParagraph"/>
                    <w:spacing w:after="0" w:line="240" w:lineRule="auto"/>
                    <w:ind w:left="0"/>
                    <w:rPr>
                      <w:color w:val="000000" w:themeColor="text1"/>
                      <w:sz w:val="20"/>
                      <w:szCs w:val="20"/>
                    </w:rPr>
                  </w:pPr>
                  <w:r w:rsidRPr="00303C71">
                    <w:rPr>
                      <w:color w:val="000000" w:themeColor="text1"/>
                      <w:sz w:val="20"/>
                      <w:szCs w:val="20"/>
                    </w:rPr>
                    <w:t>O</w:t>
                  </w:r>
                </w:p>
              </w:tc>
              <w:tc>
                <w:tcPr>
                  <w:tcW w:w="2888" w:type="dxa"/>
                  <w:vAlign w:val="center"/>
                </w:tcPr>
                <w:p w:rsidR="00BB27BA" w:rsidRPr="00303C71" w:rsidRDefault="00BB27BA" w:rsidP="00BB27BA">
                  <w:pPr>
                    <w:pStyle w:val="ListParagraph"/>
                    <w:spacing w:after="0" w:line="240" w:lineRule="auto"/>
                    <w:ind w:left="0"/>
                    <w:rPr>
                      <w:i/>
                      <w:iCs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i/>
                      <w:iCs/>
                      <w:color w:val="000000" w:themeColor="text1"/>
                      <w:sz w:val="16"/>
                      <w:szCs w:val="16"/>
                    </w:rPr>
                    <w:t>I think so.</w:t>
                  </w:r>
                </w:p>
              </w:tc>
            </w:tr>
            <w:tr w:rsidR="00BB27BA" w:rsidRPr="00303C71" w:rsidTr="00282BC5">
              <w:trPr>
                <w:trHeight w:val="288"/>
              </w:trPr>
              <w:tc>
                <w:tcPr>
                  <w:tcW w:w="349" w:type="dxa"/>
                  <w:vAlign w:val="center"/>
                </w:tcPr>
                <w:p w:rsidR="00BB27BA" w:rsidRPr="00303C71" w:rsidRDefault="00BB27BA" w:rsidP="00BB27BA">
                  <w:pPr>
                    <w:pStyle w:val="ListParagraph"/>
                    <w:spacing w:after="0" w:line="240" w:lineRule="auto"/>
                    <w:ind w:left="0"/>
                    <w:rPr>
                      <w:color w:val="000000" w:themeColor="text1"/>
                      <w:sz w:val="20"/>
                      <w:szCs w:val="20"/>
                    </w:rPr>
                  </w:pPr>
                  <w:r w:rsidRPr="00303C71">
                    <w:rPr>
                      <w:color w:val="000000" w:themeColor="text1"/>
                      <w:sz w:val="20"/>
                      <w:szCs w:val="20"/>
                    </w:rPr>
                    <w:t>O</w:t>
                  </w:r>
                </w:p>
              </w:tc>
              <w:tc>
                <w:tcPr>
                  <w:tcW w:w="2888" w:type="dxa"/>
                  <w:vAlign w:val="center"/>
                </w:tcPr>
                <w:p w:rsidR="00BB27BA" w:rsidRPr="00303C71" w:rsidRDefault="00BB27BA" w:rsidP="00BB27BA">
                  <w:pPr>
                    <w:pStyle w:val="ListParagraph"/>
                    <w:spacing w:after="0" w:line="240" w:lineRule="auto"/>
                    <w:ind w:left="0"/>
                    <w:rPr>
                      <w:i/>
                      <w:iCs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i/>
                      <w:iCs/>
                      <w:color w:val="000000" w:themeColor="text1"/>
                      <w:sz w:val="16"/>
                      <w:szCs w:val="16"/>
                    </w:rPr>
                    <w:t>I am not sure</w:t>
                  </w:r>
                </w:p>
              </w:tc>
            </w:tr>
            <w:tr w:rsidR="00BB27BA" w:rsidRPr="00303C71" w:rsidTr="00282BC5">
              <w:trPr>
                <w:trHeight w:val="288"/>
              </w:trPr>
              <w:tc>
                <w:tcPr>
                  <w:tcW w:w="349" w:type="dxa"/>
                  <w:vAlign w:val="center"/>
                </w:tcPr>
                <w:p w:rsidR="00BB27BA" w:rsidRPr="00303C71" w:rsidRDefault="00BB27BA" w:rsidP="00BB27BA">
                  <w:pPr>
                    <w:pStyle w:val="ListParagraph"/>
                    <w:spacing w:after="0" w:line="240" w:lineRule="auto"/>
                    <w:ind w:left="0"/>
                    <w:rPr>
                      <w:color w:val="000000" w:themeColor="text1"/>
                      <w:sz w:val="20"/>
                      <w:szCs w:val="20"/>
                    </w:rPr>
                  </w:pPr>
                  <w:r w:rsidRPr="00303C71">
                    <w:rPr>
                      <w:color w:val="000000" w:themeColor="text1"/>
                      <w:sz w:val="20"/>
                      <w:szCs w:val="20"/>
                    </w:rPr>
                    <w:t>O</w:t>
                  </w:r>
                </w:p>
              </w:tc>
              <w:tc>
                <w:tcPr>
                  <w:tcW w:w="2888" w:type="dxa"/>
                  <w:vAlign w:val="center"/>
                </w:tcPr>
                <w:p w:rsidR="00BB27BA" w:rsidRPr="00303C71" w:rsidRDefault="00BB27BA" w:rsidP="00BB27BA">
                  <w:pPr>
                    <w:pStyle w:val="ListParagraph"/>
                    <w:spacing w:after="0" w:line="240" w:lineRule="auto"/>
                    <w:ind w:left="0"/>
                    <w:rPr>
                      <w:i/>
                      <w:iCs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i/>
                      <w:iCs/>
                      <w:color w:val="000000" w:themeColor="text1"/>
                      <w:sz w:val="16"/>
                      <w:szCs w:val="16"/>
                    </w:rPr>
                    <w:t>I don’t think so</w:t>
                  </w:r>
                </w:p>
              </w:tc>
            </w:tr>
            <w:tr w:rsidR="00BB27BA" w:rsidRPr="00303C71" w:rsidTr="00282BC5">
              <w:trPr>
                <w:trHeight w:val="288"/>
              </w:trPr>
              <w:tc>
                <w:tcPr>
                  <w:tcW w:w="349" w:type="dxa"/>
                  <w:vAlign w:val="center"/>
                </w:tcPr>
                <w:p w:rsidR="00BB27BA" w:rsidRPr="00303C71" w:rsidRDefault="00BB27BA" w:rsidP="00BB27BA">
                  <w:pPr>
                    <w:pStyle w:val="ListParagraph"/>
                    <w:spacing w:after="0" w:line="240" w:lineRule="auto"/>
                    <w:ind w:left="0"/>
                    <w:rPr>
                      <w:color w:val="000000" w:themeColor="text1"/>
                      <w:sz w:val="20"/>
                      <w:szCs w:val="20"/>
                    </w:rPr>
                  </w:pPr>
                  <w:r w:rsidRPr="00303C71">
                    <w:rPr>
                      <w:color w:val="000000" w:themeColor="text1"/>
                      <w:sz w:val="20"/>
                      <w:szCs w:val="20"/>
                    </w:rPr>
                    <w:t>O</w:t>
                  </w:r>
                </w:p>
              </w:tc>
              <w:tc>
                <w:tcPr>
                  <w:tcW w:w="2888" w:type="dxa"/>
                  <w:vAlign w:val="center"/>
                </w:tcPr>
                <w:p w:rsidR="00BB27BA" w:rsidRPr="00303C71" w:rsidRDefault="00BB27BA" w:rsidP="00BB27BA">
                  <w:pPr>
                    <w:pStyle w:val="ListParagraph"/>
                    <w:spacing w:after="0" w:line="240" w:lineRule="auto"/>
                    <w:ind w:left="0"/>
                    <w:rPr>
                      <w:i/>
                      <w:iCs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i/>
                      <w:iCs/>
                      <w:color w:val="000000" w:themeColor="text1"/>
                      <w:sz w:val="16"/>
                      <w:szCs w:val="16"/>
                    </w:rPr>
                    <w:t>No</w:t>
                  </w:r>
                </w:p>
              </w:tc>
            </w:tr>
          </w:tbl>
          <w:p w:rsidR="00A55972" w:rsidRPr="00637DF0" w:rsidRDefault="00BB27BA" w:rsidP="00637DF0">
            <w:pPr>
              <w:pStyle w:val="ListParagraph"/>
              <w:spacing w:after="0" w:line="240" w:lineRule="auto"/>
              <w:ind w:left="360"/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SLO 1</w:t>
            </w:r>
            <w:r w:rsidR="00637DF0" w:rsidRPr="00637DF0">
              <w:rPr>
                <w:color w:val="000000" w:themeColor="text1"/>
                <w:sz w:val="16"/>
                <w:szCs w:val="16"/>
              </w:rPr>
              <w:t xml:space="preserve">       </w:t>
            </w:r>
          </w:p>
          <w:p w:rsidR="005D2E09" w:rsidRPr="00303C71" w:rsidRDefault="005D2E09" w:rsidP="00A55972">
            <w:pPr>
              <w:pStyle w:val="ListParagraph"/>
              <w:spacing w:after="0" w:line="240" w:lineRule="auto"/>
              <w:ind w:left="360"/>
              <w:rPr>
                <w:color w:val="000000" w:themeColor="text1"/>
                <w:sz w:val="6"/>
                <w:szCs w:val="6"/>
              </w:rPr>
            </w:pPr>
          </w:p>
        </w:tc>
        <w:tc>
          <w:tcPr>
            <w:tcW w:w="2352" w:type="pct"/>
          </w:tcPr>
          <w:p w:rsidR="00637DF0" w:rsidRPr="00303C71" w:rsidRDefault="00637DF0" w:rsidP="00BB27BA">
            <w:pPr>
              <w:pStyle w:val="ListParagraph"/>
              <w:spacing w:after="0" w:line="240" w:lineRule="auto"/>
              <w:ind w:left="360"/>
              <w:jc w:val="right"/>
              <w:rPr>
                <w:color w:val="000000" w:themeColor="text1"/>
                <w:sz w:val="6"/>
                <w:szCs w:val="6"/>
              </w:rPr>
            </w:pPr>
          </w:p>
        </w:tc>
      </w:tr>
    </w:tbl>
    <w:p w:rsidR="0079351F" w:rsidRPr="00616A7F" w:rsidRDefault="00616A7F" w:rsidP="00616A7F">
      <w:pPr>
        <w:spacing w:after="0" w:line="240" w:lineRule="auto"/>
        <w:rPr>
          <w:color w:val="000000" w:themeColor="text1"/>
          <w:sz w:val="2"/>
          <w:szCs w:val="2"/>
        </w:rPr>
      </w:pPr>
      <w:r w:rsidRPr="00303C71">
        <w:rPr>
          <w:noProof/>
          <w:color w:val="000000" w:themeColor="text1"/>
        </w:rPr>
        <w:drawing>
          <wp:anchor distT="0" distB="0" distL="114300" distR="114300" simplePos="0" relativeHeight="251660288" behindDoc="0" locked="0" layoutInCell="1" allowOverlap="1">
            <wp:simplePos x="457200" y="9144000"/>
            <wp:positionH relativeFrom="column">
              <wp:align>left</wp:align>
            </wp:positionH>
            <wp:positionV relativeFrom="paragraph">
              <wp:align>top</wp:align>
            </wp:positionV>
            <wp:extent cx="274320" cy="274320"/>
            <wp:effectExtent l="0" t="0" r="0" b="0"/>
            <wp:wrapSquare wrapText="bothSides"/>
            <wp:docPr id="2" name="Picture 2" descr="http://images.roadtrafficsigns.com/img/lg/K/End-Sign-K-649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s.roadtrafficsigns.com/img/lg/K/End-Sign-K-6498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3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000000" w:themeColor="text1"/>
          <w:sz w:val="2"/>
          <w:szCs w:val="2"/>
        </w:rPr>
        <w:br w:type="textWrapping" w:clear="all"/>
      </w:r>
    </w:p>
    <w:sectPr w:rsidR="0079351F" w:rsidRPr="00616A7F" w:rsidSect="00976B60"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B3F" w:rsidRDefault="00E42B3F" w:rsidP="00764CBA">
      <w:pPr>
        <w:spacing w:after="0" w:line="240" w:lineRule="auto"/>
      </w:pPr>
      <w:r>
        <w:separator/>
      </w:r>
    </w:p>
  </w:endnote>
  <w:endnote w:type="continuationSeparator" w:id="0">
    <w:p w:rsidR="00E42B3F" w:rsidRDefault="00E42B3F" w:rsidP="00764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unPenh">
    <w:charset w:val="00"/>
    <w:family w:val="auto"/>
    <w:pitch w:val="variable"/>
    <w:sig w:usb0="00000003" w:usb1="00000000" w:usb2="0001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olBoran">
    <w:charset w:val="00"/>
    <w:family w:val="swiss"/>
    <w:pitch w:val="variable"/>
    <w:sig w:usb0="8000000F" w:usb1="0000204A" w:usb2="0001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17989104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04481" w:rsidRPr="00BE387E" w:rsidRDefault="00D149E6" w:rsidP="00373DB2">
        <w:pPr>
          <w:pStyle w:val="Footer"/>
          <w:tabs>
            <w:tab w:val="clear" w:pos="4680"/>
            <w:tab w:val="center" w:pos="5400"/>
          </w:tabs>
          <w:rPr>
            <w:sz w:val="18"/>
            <w:szCs w:val="18"/>
          </w:rPr>
        </w:pPr>
        <w:r>
          <w:rPr>
            <w:sz w:val="18"/>
            <w:szCs w:val="18"/>
          </w:rPr>
          <w:t>Cuyamaca College ESL Department</w:t>
        </w:r>
        <w:r w:rsidR="00BE387E" w:rsidRPr="00BE387E">
          <w:rPr>
            <w:sz w:val="18"/>
            <w:szCs w:val="18"/>
          </w:rPr>
          <w:tab/>
        </w:r>
        <w:r w:rsidR="00004481" w:rsidRPr="00BE387E">
          <w:rPr>
            <w:sz w:val="18"/>
            <w:szCs w:val="18"/>
          </w:rPr>
          <w:t>-</w:t>
        </w:r>
        <w:r w:rsidR="00004481" w:rsidRPr="00BE387E">
          <w:rPr>
            <w:sz w:val="18"/>
            <w:szCs w:val="18"/>
          </w:rPr>
          <w:fldChar w:fldCharType="begin"/>
        </w:r>
        <w:r w:rsidR="00004481" w:rsidRPr="00BE387E">
          <w:rPr>
            <w:sz w:val="18"/>
            <w:szCs w:val="18"/>
          </w:rPr>
          <w:instrText xml:space="preserve"> PAGE   \* MERGEFORMAT </w:instrText>
        </w:r>
        <w:r w:rsidR="00004481" w:rsidRPr="00BE387E">
          <w:rPr>
            <w:sz w:val="18"/>
            <w:szCs w:val="18"/>
          </w:rPr>
          <w:fldChar w:fldCharType="separate"/>
        </w:r>
        <w:r w:rsidR="00EE675C">
          <w:rPr>
            <w:noProof/>
            <w:sz w:val="18"/>
            <w:szCs w:val="18"/>
          </w:rPr>
          <w:t>2</w:t>
        </w:r>
        <w:r w:rsidR="00004481" w:rsidRPr="00BE387E">
          <w:rPr>
            <w:noProof/>
            <w:sz w:val="18"/>
            <w:szCs w:val="18"/>
          </w:rPr>
          <w:fldChar w:fldCharType="end"/>
        </w:r>
        <w:r w:rsidR="00004481" w:rsidRPr="00BE387E">
          <w:rPr>
            <w:sz w:val="18"/>
            <w:szCs w:val="18"/>
          </w:rPr>
          <w:t>-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13554625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04481" w:rsidRPr="00BE387E" w:rsidRDefault="00D149E6" w:rsidP="00373DB2">
        <w:pPr>
          <w:pStyle w:val="Footer"/>
          <w:tabs>
            <w:tab w:val="clear" w:pos="4680"/>
            <w:tab w:val="center" w:pos="5400"/>
          </w:tabs>
          <w:rPr>
            <w:sz w:val="18"/>
            <w:szCs w:val="18"/>
          </w:rPr>
        </w:pPr>
        <w:r>
          <w:rPr>
            <w:sz w:val="18"/>
            <w:szCs w:val="18"/>
          </w:rPr>
          <w:t>Cuyamaca College ESL Department</w:t>
        </w:r>
        <w:r w:rsidR="00BE387E" w:rsidRPr="00BE387E">
          <w:rPr>
            <w:sz w:val="18"/>
            <w:szCs w:val="18"/>
          </w:rPr>
          <w:tab/>
          <w:t>-</w:t>
        </w:r>
        <w:r w:rsidR="00BE387E" w:rsidRPr="00BE387E">
          <w:rPr>
            <w:sz w:val="18"/>
            <w:szCs w:val="18"/>
          </w:rPr>
          <w:fldChar w:fldCharType="begin"/>
        </w:r>
        <w:r w:rsidR="00BE387E" w:rsidRPr="00BE387E">
          <w:rPr>
            <w:sz w:val="18"/>
            <w:szCs w:val="18"/>
          </w:rPr>
          <w:instrText xml:space="preserve"> PAGE   \* MERGEFORMAT </w:instrText>
        </w:r>
        <w:r w:rsidR="00BE387E" w:rsidRPr="00BE387E">
          <w:rPr>
            <w:sz w:val="18"/>
            <w:szCs w:val="18"/>
          </w:rPr>
          <w:fldChar w:fldCharType="separate"/>
        </w:r>
        <w:r w:rsidR="00B9104C">
          <w:rPr>
            <w:noProof/>
            <w:sz w:val="18"/>
            <w:szCs w:val="18"/>
          </w:rPr>
          <w:t>1</w:t>
        </w:r>
        <w:r w:rsidR="00BE387E" w:rsidRPr="00BE387E">
          <w:rPr>
            <w:noProof/>
            <w:sz w:val="18"/>
            <w:szCs w:val="18"/>
          </w:rPr>
          <w:fldChar w:fldCharType="end"/>
        </w:r>
        <w:r w:rsidR="00BE387E" w:rsidRPr="00BE387E">
          <w:rPr>
            <w:sz w:val="18"/>
            <w:szCs w:val="18"/>
          </w:rPr>
          <w:t>-</w:t>
        </w:r>
        <w:r w:rsidR="000C7781">
          <w:rPr>
            <w:sz w:val="18"/>
            <w:szCs w:val="18"/>
          </w:rPr>
          <w:tab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B3F" w:rsidRDefault="00E42B3F" w:rsidP="00764CBA">
      <w:pPr>
        <w:spacing w:after="0" w:line="240" w:lineRule="auto"/>
      </w:pPr>
      <w:r>
        <w:separator/>
      </w:r>
    </w:p>
  </w:footnote>
  <w:footnote w:type="continuationSeparator" w:id="0">
    <w:p w:rsidR="00E42B3F" w:rsidRDefault="00E42B3F" w:rsidP="00764C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481" w:rsidRPr="00976B60" w:rsidRDefault="00D149E6" w:rsidP="00D139FC">
    <w:pPr>
      <w:pStyle w:val="Header"/>
      <w:tabs>
        <w:tab w:val="clear" w:pos="9360"/>
      </w:tabs>
    </w:pPr>
    <w:r>
      <w:rPr>
        <w:noProof/>
      </w:rPr>
      <w:drawing>
        <wp:inline distT="0" distB="0" distL="0" distR="0">
          <wp:extent cx="1085850" cy="131445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850" cy="1314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139FC">
      <w:tab/>
    </w:r>
    <w:r w:rsidR="00D139FC">
      <w:tab/>
    </w:r>
    <w:r w:rsidR="00D139FC">
      <w:tab/>
    </w:r>
    <w:r w:rsidR="00D139FC">
      <w:tab/>
    </w:r>
    <w:r w:rsidR="00D139FC">
      <w:tab/>
      <w:t>Student ID number: 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397354"/>
    <w:multiLevelType w:val="multilevel"/>
    <w:tmpl w:val="F510F18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66E36820"/>
    <w:multiLevelType w:val="hybridMultilevel"/>
    <w:tmpl w:val="F0C458DE"/>
    <w:lvl w:ilvl="0" w:tplc="DA12890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A71380D"/>
    <w:multiLevelType w:val="hybridMultilevel"/>
    <w:tmpl w:val="9FFAC57E"/>
    <w:lvl w:ilvl="0" w:tplc="24180A4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F705D4"/>
    <w:multiLevelType w:val="hybridMultilevel"/>
    <w:tmpl w:val="6ADC1BDC"/>
    <w:lvl w:ilvl="0" w:tplc="3552EBB2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03D"/>
    <w:rsid w:val="00004481"/>
    <w:rsid w:val="00031B2F"/>
    <w:rsid w:val="00041E7B"/>
    <w:rsid w:val="00051D92"/>
    <w:rsid w:val="000570BA"/>
    <w:rsid w:val="000918E4"/>
    <w:rsid w:val="000C08DA"/>
    <w:rsid w:val="000C7781"/>
    <w:rsid w:val="001355F1"/>
    <w:rsid w:val="00170B6C"/>
    <w:rsid w:val="00176CF0"/>
    <w:rsid w:val="0019134F"/>
    <w:rsid w:val="001A1AA8"/>
    <w:rsid w:val="001B2178"/>
    <w:rsid w:val="001C28A6"/>
    <w:rsid w:val="001F0129"/>
    <w:rsid w:val="0023203D"/>
    <w:rsid w:val="00235939"/>
    <w:rsid w:val="0024199C"/>
    <w:rsid w:val="0025179E"/>
    <w:rsid w:val="00282BC5"/>
    <w:rsid w:val="002877E7"/>
    <w:rsid w:val="00295564"/>
    <w:rsid w:val="002A16BA"/>
    <w:rsid w:val="002B00AD"/>
    <w:rsid w:val="002B73E4"/>
    <w:rsid w:val="002E62A9"/>
    <w:rsid w:val="002F3060"/>
    <w:rsid w:val="00303C71"/>
    <w:rsid w:val="0032369B"/>
    <w:rsid w:val="0032664A"/>
    <w:rsid w:val="00347AC6"/>
    <w:rsid w:val="00350E87"/>
    <w:rsid w:val="00354DE5"/>
    <w:rsid w:val="00373DB2"/>
    <w:rsid w:val="003B4242"/>
    <w:rsid w:val="003F0AF7"/>
    <w:rsid w:val="003F150A"/>
    <w:rsid w:val="00403B94"/>
    <w:rsid w:val="004223CF"/>
    <w:rsid w:val="004436E7"/>
    <w:rsid w:val="00444E6D"/>
    <w:rsid w:val="0047353E"/>
    <w:rsid w:val="004D5F8D"/>
    <w:rsid w:val="005B5C81"/>
    <w:rsid w:val="005D2E09"/>
    <w:rsid w:val="005D7016"/>
    <w:rsid w:val="005E027C"/>
    <w:rsid w:val="00602507"/>
    <w:rsid w:val="006030F7"/>
    <w:rsid w:val="00604B1E"/>
    <w:rsid w:val="00614640"/>
    <w:rsid w:val="00616A7F"/>
    <w:rsid w:val="00626E05"/>
    <w:rsid w:val="00637DF0"/>
    <w:rsid w:val="00655B3D"/>
    <w:rsid w:val="00664E76"/>
    <w:rsid w:val="00673998"/>
    <w:rsid w:val="00691DE9"/>
    <w:rsid w:val="006A436C"/>
    <w:rsid w:val="006C2AAD"/>
    <w:rsid w:val="006C3725"/>
    <w:rsid w:val="006D2599"/>
    <w:rsid w:val="006F4022"/>
    <w:rsid w:val="00704321"/>
    <w:rsid w:val="00710CF3"/>
    <w:rsid w:val="00727E16"/>
    <w:rsid w:val="00735910"/>
    <w:rsid w:val="00737BB0"/>
    <w:rsid w:val="00764CBA"/>
    <w:rsid w:val="007738CE"/>
    <w:rsid w:val="00777CA6"/>
    <w:rsid w:val="00783ABC"/>
    <w:rsid w:val="0079351F"/>
    <w:rsid w:val="007E2140"/>
    <w:rsid w:val="007F0492"/>
    <w:rsid w:val="0081247D"/>
    <w:rsid w:val="00865318"/>
    <w:rsid w:val="0088062A"/>
    <w:rsid w:val="00881C32"/>
    <w:rsid w:val="00891CF4"/>
    <w:rsid w:val="008979A4"/>
    <w:rsid w:val="008A103A"/>
    <w:rsid w:val="008B1831"/>
    <w:rsid w:val="008B4A9C"/>
    <w:rsid w:val="008C6843"/>
    <w:rsid w:val="008F11C6"/>
    <w:rsid w:val="008F1AC5"/>
    <w:rsid w:val="00976B60"/>
    <w:rsid w:val="009D561A"/>
    <w:rsid w:val="009D654F"/>
    <w:rsid w:val="00A14557"/>
    <w:rsid w:val="00A55972"/>
    <w:rsid w:val="00A92323"/>
    <w:rsid w:val="00AD7185"/>
    <w:rsid w:val="00B5684F"/>
    <w:rsid w:val="00B9104C"/>
    <w:rsid w:val="00BB27BA"/>
    <w:rsid w:val="00BE387E"/>
    <w:rsid w:val="00BF5069"/>
    <w:rsid w:val="00C16283"/>
    <w:rsid w:val="00C16B87"/>
    <w:rsid w:val="00C30D18"/>
    <w:rsid w:val="00C62CFA"/>
    <w:rsid w:val="00C77171"/>
    <w:rsid w:val="00CC03E8"/>
    <w:rsid w:val="00CF4B07"/>
    <w:rsid w:val="00D139FC"/>
    <w:rsid w:val="00D149E6"/>
    <w:rsid w:val="00D60299"/>
    <w:rsid w:val="00D66E9E"/>
    <w:rsid w:val="00DB09EE"/>
    <w:rsid w:val="00DC3C4F"/>
    <w:rsid w:val="00DC784C"/>
    <w:rsid w:val="00DF58BC"/>
    <w:rsid w:val="00E22D46"/>
    <w:rsid w:val="00E42B3F"/>
    <w:rsid w:val="00E46C14"/>
    <w:rsid w:val="00E57E1E"/>
    <w:rsid w:val="00E647C4"/>
    <w:rsid w:val="00EB2416"/>
    <w:rsid w:val="00EB7C06"/>
    <w:rsid w:val="00EC0F7B"/>
    <w:rsid w:val="00EC5028"/>
    <w:rsid w:val="00EE675C"/>
    <w:rsid w:val="00F30EAB"/>
    <w:rsid w:val="00F3564C"/>
    <w:rsid w:val="00FA54B9"/>
    <w:rsid w:val="00FD008D"/>
    <w:rsid w:val="00FD367D"/>
    <w:rsid w:val="00FD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B2F8D97-336D-4950-8C97-F70C2C9BD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APA"/>
    <w:basedOn w:val="TableNormal"/>
    <w:uiPriority w:val="39"/>
    <w:rsid w:val="001A1AA8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000000" w:themeColor="text1"/>
      </w:tblBorders>
    </w:tblPr>
    <w:tblStylePr w:type="firstRow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pPr>
        <w:jc w:val="left"/>
      </w:pPr>
      <w:rPr>
        <w:rFonts w:ascii="Times New Roman" w:hAnsi="Times New Roman"/>
        <w:sz w:val="16"/>
      </w:rPr>
      <w:tblPr/>
      <w:tcPr>
        <w:tcBorders>
          <w:top w:val="single" w:sz="4" w:space="0" w:color="000000" w:themeColor="text1"/>
        </w:tcBorders>
      </w:tcPr>
    </w:tblStylePr>
  </w:style>
  <w:style w:type="table" w:styleId="TableGridLight">
    <w:name w:val="Grid Table Light"/>
    <w:basedOn w:val="TableNormal"/>
    <w:uiPriority w:val="40"/>
    <w:rsid w:val="002320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23203D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nhideWhenUsed/>
    <w:rsid w:val="00764C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CBA"/>
  </w:style>
  <w:style w:type="paragraph" w:styleId="Footer">
    <w:name w:val="footer"/>
    <w:basedOn w:val="Normal"/>
    <w:link w:val="FooterChar"/>
    <w:uiPriority w:val="99"/>
    <w:unhideWhenUsed/>
    <w:rsid w:val="00764C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CBA"/>
  </w:style>
  <w:style w:type="paragraph" w:styleId="Title">
    <w:name w:val="Title"/>
    <w:basedOn w:val="Normal"/>
    <w:next w:val="Normal"/>
    <w:link w:val="TitleChar"/>
    <w:uiPriority w:val="10"/>
    <w:qFormat/>
    <w:rsid w:val="00764CB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4C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EC0F7B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  <w:lang w:bidi="km-K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B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B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2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E35651-8E25-4464-94CE-8C4732B8C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836</Characters>
  <Application>Microsoft Office Word</Application>
  <DocSecurity>0</DocSecurity>
  <Lines>69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Irvine Valley College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Fagioli</dc:creator>
  <cp:keywords/>
  <dc:description/>
  <cp:lastModifiedBy>Heyley Troyer</cp:lastModifiedBy>
  <cp:revision>2</cp:revision>
  <cp:lastPrinted>2018-05-07T18:04:00Z</cp:lastPrinted>
  <dcterms:created xsi:type="dcterms:W3CDTF">2023-01-25T00:08:00Z</dcterms:created>
  <dcterms:modified xsi:type="dcterms:W3CDTF">2023-01-25T00:08:00Z</dcterms:modified>
</cp:coreProperties>
</file>