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B8E48" w14:textId="4B0015D9" w:rsidR="00EF4DCB" w:rsidRDefault="00EF4DCB" w:rsidP="00EF4DCB">
      <w:pPr>
        <w:jc w:val="right"/>
        <w:rPr>
          <w:i/>
          <w:iCs/>
        </w:rPr>
      </w:pPr>
      <w:r w:rsidRPr="00EF4DCB">
        <w:rPr>
          <w:i/>
          <w:iCs/>
        </w:rPr>
        <w:t xml:space="preserve">[Committee approval </w:t>
      </w:r>
      <w:r w:rsidR="002D46FD">
        <w:rPr>
          <w:i/>
          <w:iCs/>
        </w:rPr>
        <w:t>info</w:t>
      </w:r>
      <w:r w:rsidRPr="00EF4DCB">
        <w:rPr>
          <w:i/>
          <w:iCs/>
        </w:rPr>
        <w:t xml:space="preserve"> here]</w:t>
      </w:r>
    </w:p>
    <w:p w14:paraId="033655A5" w14:textId="77777777" w:rsidR="00A1659C" w:rsidRPr="00EF4DCB" w:rsidRDefault="00A1659C" w:rsidP="00EF4DCB">
      <w:pPr>
        <w:jc w:val="right"/>
        <w:rPr>
          <w:i/>
          <w:iCs/>
        </w:rPr>
      </w:pPr>
    </w:p>
    <w:p w14:paraId="27D8E434" w14:textId="23710EA5" w:rsidR="00180D14" w:rsidRPr="0026331D" w:rsidRDefault="00180D14" w:rsidP="0026331D">
      <w:pPr>
        <w:pStyle w:val="Title"/>
      </w:pPr>
      <w:r w:rsidRPr="0026331D">
        <w:t>Distance Education Proposal Form - DRAFT</w:t>
      </w:r>
    </w:p>
    <w:p w14:paraId="46B77535" w14:textId="7EA8F154" w:rsidR="00180D14" w:rsidRPr="004C0ACD" w:rsidRDefault="00180D14" w:rsidP="287B26C9">
      <w:pPr>
        <w:rPr>
          <w:rStyle w:val="SubtleEmphasis"/>
        </w:rPr>
      </w:pPr>
      <w:r w:rsidRPr="287B26C9">
        <w:rPr>
          <w:rStyle w:val="SubtleEmphasis"/>
        </w:rPr>
        <w:t xml:space="preserve">This form is used by the Curriculum Committee to document the proposal and approval of a course for Distance Education delivery.  </w:t>
      </w:r>
      <w:r w:rsidR="007938CF" w:rsidRPr="287B26C9">
        <w:rPr>
          <w:rStyle w:val="SubtleEmphasis"/>
        </w:rPr>
        <w:t xml:space="preserve">Once approved, department chairs/coordinators are strongly encouraged to share this document with faculty assigned to teach this class online. </w:t>
      </w:r>
      <w:r w:rsidR="7323EAC0" w:rsidRPr="287B26C9">
        <w:rPr>
          <w:rFonts w:ascii="Calibri" w:eastAsia="Calibri" w:hAnsi="Calibri" w:cs="Calibri"/>
          <w:i/>
          <w:iCs/>
          <w:color w:val="595959" w:themeColor="text1" w:themeTint="A6"/>
        </w:rPr>
        <w:t>Please contact the DE Coordinator with any questions.</w:t>
      </w:r>
    </w:p>
    <w:p w14:paraId="071855B0" w14:textId="77777777" w:rsidR="00180D14" w:rsidRPr="00180D14" w:rsidRDefault="00180D14" w:rsidP="00180D14">
      <w:pPr>
        <w:pStyle w:val="Heading1"/>
        <w:rPr>
          <w:rFonts w:ascii="Times New Roman" w:eastAsia="Times New Roman" w:hAnsi="Times New Roman" w:cs="Times New Roman"/>
          <w:sz w:val="24"/>
          <w:szCs w:val="24"/>
        </w:rPr>
      </w:pPr>
      <w:r w:rsidRPr="00180D14">
        <w:rPr>
          <w:rFonts w:eastAsia="Times New Roman"/>
        </w:rPr>
        <w:t>COURSE INFORMATION</w:t>
      </w:r>
    </w:p>
    <w:p w14:paraId="4B9BF5D6" w14:textId="500FF6A7" w:rsidR="00180D14" w:rsidRPr="003D7EB0" w:rsidRDefault="00180D14" w:rsidP="004C0ACD">
      <w:pPr>
        <w:pStyle w:val="Prompt"/>
        <w:rPr>
          <w:rFonts w:ascii="Times New Roman" w:hAnsi="Times New Roman" w:cs="Times New Roman"/>
          <w:sz w:val="24"/>
          <w:szCs w:val="24"/>
        </w:rPr>
      </w:pPr>
      <w:r>
        <w:t>Date:  </w:t>
      </w:r>
      <w:r w:rsidR="1C2EB52E" w:rsidRPr="0EA8EE06">
        <w:rPr>
          <w:rStyle w:val="responseChar"/>
          <w:rFonts w:eastAsiaTheme="minorEastAsia"/>
        </w:rPr>
        <w:t xml:space="preserve"> </w:t>
      </w:r>
      <w:r w:rsidR="1C2EB52E" w:rsidRPr="0EA8EE06">
        <w:rPr>
          <w:rStyle w:val="responseChar"/>
          <w:rFonts w:eastAsiaTheme="minorEastAsia"/>
          <w:b w:val="0"/>
          <w:bCs w:val="0"/>
        </w:rPr>
        <w:t>Click or tap here to enter text.</w:t>
      </w:r>
    </w:p>
    <w:p w14:paraId="3932F5B9" w14:textId="38B521B0" w:rsidR="00180D14" w:rsidRPr="00180D14" w:rsidRDefault="00180D14" w:rsidP="0EA8EE06">
      <w:pPr>
        <w:rPr>
          <w:rFonts w:ascii="Times New Roman" w:eastAsia="Times New Roman" w:hAnsi="Times New Roman" w:cs="Times New Roman"/>
          <w:sz w:val="24"/>
          <w:szCs w:val="24"/>
        </w:rPr>
      </w:pPr>
      <w:r w:rsidRPr="0EA8EE06">
        <w:rPr>
          <w:rStyle w:val="PromptChar"/>
          <w:rFonts w:eastAsiaTheme="minorEastAsia"/>
        </w:rPr>
        <w:t>College:</w:t>
      </w:r>
      <w:r w:rsidR="02AC4EF6" w:rsidRPr="0EA8EE06">
        <w:rPr>
          <w:rStyle w:val="PromptChar"/>
          <w:rFonts w:eastAsiaTheme="minorEastAsia"/>
        </w:rPr>
        <w:t xml:space="preserve">  </w:t>
      </w:r>
      <w:r w:rsidR="02AC4EF6" w:rsidRPr="0EA8EE06">
        <w:rPr>
          <w:rStyle w:val="responseChar"/>
          <w:rFonts w:eastAsiaTheme="minorEastAsia"/>
        </w:rPr>
        <w:t>Click or tap here to enter text.</w:t>
      </w:r>
      <w:r w:rsidRPr="0EA8EE06">
        <w:rPr>
          <w:rFonts w:eastAsia="Times New Roman"/>
          <w:sz w:val="20"/>
          <w:szCs w:val="20"/>
        </w:rPr>
        <w:t> </w:t>
      </w:r>
    </w:p>
    <w:p w14:paraId="73099205" w14:textId="05E25E2C" w:rsidR="00180D14" w:rsidRPr="00180D14" w:rsidRDefault="00180D14" w:rsidP="0EA8EE06">
      <w:pPr>
        <w:rPr>
          <w:rFonts w:ascii="Times New Roman" w:eastAsia="Times New Roman" w:hAnsi="Times New Roman" w:cs="Times New Roman"/>
          <w:sz w:val="24"/>
          <w:szCs w:val="24"/>
        </w:rPr>
      </w:pPr>
      <w:r w:rsidRPr="0EA8EE06">
        <w:rPr>
          <w:rStyle w:val="PromptChar"/>
          <w:rFonts w:eastAsiaTheme="minorEastAsia"/>
        </w:rPr>
        <w:t>DE Addendum Originator/Department:</w:t>
      </w:r>
      <w:r w:rsidR="5C87968D" w:rsidRPr="0EA8EE06">
        <w:rPr>
          <w:rStyle w:val="PromptChar"/>
          <w:rFonts w:eastAsiaTheme="minorEastAsia"/>
        </w:rPr>
        <w:t xml:space="preserve">  </w:t>
      </w:r>
      <w:r w:rsidR="5C87968D" w:rsidRPr="0EA8EE06">
        <w:rPr>
          <w:rStyle w:val="responseChar"/>
          <w:rFonts w:eastAsiaTheme="minorEastAsia"/>
        </w:rPr>
        <w:t>Click or tap here to enter text.</w:t>
      </w:r>
      <w:r w:rsidRPr="0EA8EE06">
        <w:rPr>
          <w:rFonts w:eastAsia="Times New Roman"/>
          <w:sz w:val="20"/>
          <w:szCs w:val="20"/>
        </w:rPr>
        <w:t> </w:t>
      </w:r>
      <w:r w:rsidRPr="0EA8EE06">
        <w:rPr>
          <w:rFonts w:eastAsia="Times New Roman"/>
          <w:sz w:val="20"/>
          <w:szCs w:val="20"/>
        </w:rPr>
        <w:t> </w:t>
      </w:r>
    </w:p>
    <w:p w14:paraId="3B5887E4" w14:textId="11491E19" w:rsidR="00975F97" w:rsidRDefault="00180D14" w:rsidP="0EA8EE06">
      <w:pPr>
        <w:rPr>
          <w:rFonts w:eastAsia="Times New Roman"/>
          <w:sz w:val="20"/>
          <w:szCs w:val="20"/>
        </w:rPr>
      </w:pPr>
      <w:r w:rsidRPr="0EA8EE06">
        <w:rPr>
          <w:rStyle w:val="PromptChar"/>
          <w:rFonts w:eastAsiaTheme="minorEastAsia"/>
        </w:rPr>
        <w:t>Course Subject Code/Number/Title (</w:t>
      </w:r>
      <w:r w:rsidR="00CE26D2">
        <w:rPr>
          <w:rStyle w:val="PromptChar"/>
          <w:rFonts w:eastAsiaTheme="minorEastAsia"/>
        </w:rPr>
        <w:t>e.g.</w:t>
      </w:r>
      <w:r w:rsidRPr="0EA8EE06">
        <w:rPr>
          <w:rStyle w:val="PromptChar"/>
          <w:rFonts w:eastAsiaTheme="minorEastAsia"/>
        </w:rPr>
        <w:t xml:space="preserve"> BUS 120 Financial Accounting):</w:t>
      </w:r>
      <w:r w:rsidRPr="0EA8EE06">
        <w:rPr>
          <w:rFonts w:eastAsia="Times New Roman"/>
          <w:sz w:val="20"/>
          <w:szCs w:val="20"/>
        </w:rPr>
        <w:t xml:space="preserve"> </w:t>
      </w:r>
      <w:r w:rsidR="153CCC9C" w:rsidRPr="0EA8EE06">
        <w:rPr>
          <w:rFonts w:eastAsia="Times New Roman"/>
          <w:sz w:val="20"/>
          <w:szCs w:val="20"/>
        </w:rPr>
        <w:t xml:space="preserve"> </w:t>
      </w:r>
      <w:r w:rsidR="153CCC9C" w:rsidRPr="0EA8EE06">
        <w:rPr>
          <w:rStyle w:val="responseChar"/>
          <w:rFonts w:eastAsiaTheme="minorEastAsia"/>
        </w:rPr>
        <w:t>Click or tap here to enter text.</w:t>
      </w:r>
    </w:p>
    <w:p w14:paraId="4A2D7B53" w14:textId="259E7081" w:rsidR="00180D14" w:rsidRPr="009E0FB9" w:rsidRDefault="00975F97" w:rsidP="287B26C9">
      <w:pPr>
        <w:rPr>
          <w:rStyle w:val="SubtleEmphasis"/>
          <w:rFonts w:eastAsia="Times New Roman"/>
          <w:i w:val="0"/>
          <w:iCs w:val="0"/>
          <w:color w:val="auto"/>
          <w:sz w:val="20"/>
          <w:szCs w:val="20"/>
        </w:rPr>
      </w:pPr>
      <w:r w:rsidRPr="287B26C9">
        <w:rPr>
          <w:rStyle w:val="PromptChar"/>
          <w:rFonts w:eastAsiaTheme="minorEastAsia"/>
        </w:rPr>
        <w:t xml:space="preserve">Course Subject Code/Number/Title(s) for related cross-listed courses: </w:t>
      </w:r>
      <w:r w:rsidR="00180D14" w:rsidRPr="287B26C9">
        <w:rPr>
          <w:rFonts w:eastAsia="Times New Roman"/>
          <w:sz w:val="20"/>
          <w:szCs w:val="20"/>
        </w:rPr>
        <w:t> </w:t>
      </w:r>
      <w:r w:rsidR="3C53D21D" w:rsidRPr="287B26C9">
        <w:rPr>
          <w:rStyle w:val="responseChar"/>
          <w:rFonts w:eastAsiaTheme="minorEastAsia"/>
        </w:rPr>
        <w:t xml:space="preserve"> Click or tap here to enter text.</w:t>
      </w:r>
      <w:r w:rsidR="3C53D21D" w:rsidRPr="287B26C9">
        <w:rPr>
          <w:rFonts w:eastAsia="Times New Roman"/>
          <w:sz w:val="20"/>
          <w:szCs w:val="20"/>
        </w:rPr>
        <w:t xml:space="preserve"> </w:t>
      </w:r>
      <w:r>
        <w:br/>
      </w:r>
      <w:r w:rsidR="7B3921AA">
        <w:t>*</w:t>
      </w:r>
      <w:r w:rsidR="00180D14" w:rsidRPr="287B26C9">
        <w:rPr>
          <w:rStyle w:val="SubtleEmphasis"/>
        </w:rPr>
        <w:t>If this course is cross</w:t>
      </w:r>
      <w:r w:rsidR="00771042">
        <w:rPr>
          <w:rStyle w:val="SubtleEmphasis"/>
        </w:rPr>
        <w:t xml:space="preserve"> </w:t>
      </w:r>
      <w:r w:rsidR="00180D14" w:rsidRPr="287B26C9">
        <w:rPr>
          <w:rStyle w:val="SubtleEmphasis"/>
        </w:rPr>
        <w:t>listed, each course requires separate DE form approval.  Submit all forms at the same time.</w:t>
      </w:r>
    </w:p>
    <w:p w14:paraId="7D8A245D" w14:textId="2894BFE6" w:rsidR="000A0F41" w:rsidRDefault="00180D14" w:rsidP="00692CB0">
      <w:pPr>
        <w:pStyle w:val="Heading2"/>
        <w:rPr>
          <w:rFonts w:eastAsia="Times New Roman"/>
        </w:rPr>
      </w:pPr>
      <w:r w:rsidRPr="00180D14">
        <w:rPr>
          <w:rFonts w:eastAsia="Times New Roman"/>
        </w:rPr>
        <w:t>Format</w:t>
      </w:r>
    </w:p>
    <w:p w14:paraId="6D9296B8" w14:textId="42FA8F41" w:rsidR="005F0665" w:rsidRPr="005F0665" w:rsidRDefault="005F0665" w:rsidP="1E27DEF8">
      <w:pPr>
        <w:rPr>
          <w:rFonts w:ascii="Times New Roman" w:eastAsia="Times New Roman" w:hAnsi="Times New Roman" w:cs="Times New Roman"/>
        </w:rPr>
      </w:pPr>
      <w:r>
        <w:t>Online instruction may be asynchronous or synchronous (as with Zoom</w:t>
      </w:r>
      <w:r w:rsidR="0078545B">
        <w:t xml:space="preserve"> online conferencing</w:t>
      </w:r>
      <w:r>
        <w:t xml:space="preserve">) and </w:t>
      </w:r>
      <w:r w:rsidR="06F6277C">
        <w:t xml:space="preserve">will </w:t>
      </w:r>
      <w:r>
        <w:t xml:space="preserve">be supported by online materials and activities delivered through </w:t>
      </w:r>
      <w:r w:rsidR="00F91C5B">
        <w:t>the college approved Learning Management System (e.g. Canvas)</w:t>
      </w:r>
      <w:r>
        <w:t xml:space="preserve">. All online instruction must comply with </w:t>
      </w:r>
      <w:hyperlink r:id="rId7" w:anchor="I1E35BBE3B57046F0ABD056DC4E8F0E73" w:history="1">
        <w:r w:rsidRPr="00A1659C">
          <w:rPr>
            <w:rStyle w:val="Hyperlink"/>
          </w:rPr>
          <w:t>Title 5 requirements</w:t>
        </w:r>
      </w:hyperlink>
      <w:r>
        <w:t xml:space="preserve"> for regular and effective contact, accessibility, and faculty selection.  </w:t>
      </w:r>
    </w:p>
    <w:p w14:paraId="4DE0EA3B" w14:textId="4F03C2DF" w:rsidR="00180D14" w:rsidRDefault="00180D14" w:rsidP="004C0ACD">
      <w:pPr>
        <w:pStyle w:val="Prompt"/>
      </w:pPr>
      <w:r w:rsidRPr="00180D14">
        <w:t xml:space="preserve">Check </w:t>
      </w:r>
      <w:r w:rsidR="00A1659C">
        <w:t>all</w:t>
      </w:r>
      <w:r w:rsidRPr="00180D14">
        <w:t xml:space="preserve"> </w:t>
      </w:r>
      <w:r w:rsidR="00D269AB">
        <w:t xml:space="preserve">distance education </w:t>
      </w:r>
      <w:r w:rsidRPr="00180D14">
        <w:t>methods that will be used for offering this course, even if previously approved.</w:t>
      </w:r>
    </w:p>
    <w:p w14:paraId="4886B36C" w14:textId="289B1925" w:rsidR="00180D14" w:rsidRPr="00180D14" w:rsidRDefault="001470B2" w:rsidP="004C0ACD">
      <w:pPr>
        <w:rPr>
          <w:rFonts w:ascii="Times New Roman" w:eastAsia="Times New Roman" w:hAnsi="Times New Roman" w:cs="Times New Roman"/>
          <w:sz w:val="24"/>
          <w:szCs w:val="24"/>
        </w:rPr>
      </w:pPr>
      <w:sdt>
        <w:sdtPr>
          <w:rPr>
            <w:rFonts w:eastAsia="Times New Roman"/>
            <w:color w:val="2B579A"/>
            <w:sz w:val="24"/>
            <w:szCs w:val="24"/>
            <w:shd w:val="clear" w:color="auto" w:fill="E6E6E6"/>
          </w:rPr>
          <w:id w:val="369659126"/>
          <w14:checkbox>
            <w14:checked w14:val="0"/>
            <w14:checkedState w14:val="2612" w14:font="MS Gothic"/>
            <w14:uncheckedState w14:val="2610" w14:font="MS Gothic"/>
          </w14:checkbox>
        </w:sdtPr>
        <w:sdtEndPr/>
        <w:sdtContent>
          <w:r w:rsidR="004C0ACD">
            <w:rPr>
              <w:rFonts w:ascii="MS Gothic" w:eastAsia="MS Gothic" w:hAnsi="MS Gothic"/>
              <w:sz w:val="24"/>
              <w:szCs w:val="24"/>
            </w:rPr>
            <w:t>☐</w:t>
          </w:r>
        </w:sdtContent>
      </w:sdt>
      <w:r w:rsidR="004C0ACD">
        <w:rPr>
          <w:rFonts w:eastAsia="Times New Roman"/>
          <w:sz w:val="24"/>
          <w:szCs w:val="24"/>
        </w:rPr>
        <w:t xml:space="preserve"> </w:t>
      </w:r>
      <w:r w:rsidR="00180D14" w:rsidRPr="1E27DEF8">
        <w:rPr>
          <w:rStyle w:val="PromptChar"/>
          <w:rFonts w:eastAsiaTheme="minorEastAsia"/>
        </w:rPr>
        <w:t>Fully Online</w:t>
      </w:r>
      <w:r w:rsidR="004C0ACD" w:rsidRPr="1E27DEF8">
        <w:rPr>
          <w:rStyle w:val="PromptChar"/>
          <w:rFonts w:eastAsiaTheme="minorEastAsia"/>
        </w:rPr>
        <w:t xml:space="preserve"> (FO).</w:t>
      </w:r>
      <w:r w:rsidR="004C0ACD">
        <w:t xml:space="preserve">  </w:t>
      </w:r>
      <w:r w:rsidR="003D7EB0" w:rsidRPr="004C0ACD">
        <w:t xml:space="preserve">All instruction is online.  </w:t>
      </w:r>
      <w:r w:rsidR="00180D14" w:rsidRPr="004C0ACD">
        <w:t>No in-person</w:t>
      </w:r>
      <w:r w:rsidR="004C0ACD">
        <w:t xml:space="preserve"> </w:t>
      </w:r>
      <w:r w:rsidR="00180D14" w:rsidRPr="004C0ACD">
        <w:t>assessments</w:t>
      </w:r>
      <w:r w:rsidR="3D611AC5" w:rsidRPr="004C0ACD">
        <w:t xml:space="preserve"> or meetings</w:t>
      </w:r>
      <w:r w:rsidR="00180D14" w:rsidRPr="004C0ACD">
        <w:t xml:space="preserve"> are required.</w:t>
      </w:r>
      <w:r w:rsidR="00362B33">
        <w:t xml:space="preserve">  </w:t>
      </w:r>
      <w:r w:rsidR="00362B33">
        <w:rPr>
          <w:rFonts w:eastAsia="Times New Roman"/>
        </w:rPr>
        <w:t xml:space="preserve">Required </w:t>
      </w:r>
      <w:r w:rsidR="00362B33" w:rsidRPr="00180D14">
        <w:rPr>
          <w:rFonts w:eastAsia="Times New Roman"/>
        </w:rPr>
        <w:t>scheduled</w:t>
      </w:r>
      <w:r w:rsidR="00362B33">
        <w:rPr>
          <w:rFonts w:eastAsia="Times New Roman"/>
        </w:rPr>
        <w:t xml:space="preserve"> online</w:t>
      </w:r>
      <w:r w:rsidR="00362B33" w:rsidRPr="00180D14">
        <w:rPr>
          <w:rFonts w:eastAsia="Times New Roman"/>
        </w:rPr>
        <w:t xml:space="preserve"> meetings </w:t>
      </w:r>
      <w:r w:rsidR="3FED4ADC" w:rsidRPr="287B26C9">
        <w:rPr>
          <w:rFonts w:eastAsia="Times New Roman"/>
        </w:rPr>
        <w:t>wil</w:t>
      </w:r>
      <w:r w:rsidR="735A2A41" w:rsidRPr="20CB8223">
        <w:rPr>
          <w:rFonts w:eastAsia="Times New Roman"/>
        </w:rPr>
        <w:t>l</w:t>
      </w:r>
      <w:r w:rsidR="00362B33" w:rsidRPr="00180D14">
        <w:rPr>
          <w:rFonts w:eastAsia="Times New Roman"/>
        </w:rPr>
        <w:t xml:space="preserve"> be included in the schedule of courses.</w:t>
      </w:r>
    </w:p>
    <w:p w14:paraId="22AC5404" w14:textId="77777777" w:rsidR="0092659D" w:rsidRDefault="001470B2" w:rsidP="002A20CA">
      <w:pPr>
        <w:rPr>
          <w:rFonts w:eastAsia="Times New Roman"/>
        </w:rPr>
      </w:pPr>
      <w:sdt>
        <w:sdtPr>
          <w:rPr>
            <w:rFonts w:eastAsia="Times New Roman"/>
            <w:color w:val="2B579A"/>
            <w:sz w:val="24"/>
            <w:szCs w:val="24"/>
            <w:shd w:val="clear" w:color="auto" w:fill="E6E6E6"/>
          </w:rPr>
          <w:id w:val="-1974049083"/>
          <w14:checkbox>
            <w14:checked w14:val="0"/>
            <w14:checkedState w14:val="2612" w14:font="MS Gothic"/>
            <w14:uncheckedState w14:val="2610" w14:font="MS Gothic"/>
          </w14:checkbox>
        </w:sdtPr>
        <w:sdtEndPr/>
        <w:sdtContent>
          <w:r w:rsidR="0036668F">
            <w:rPr>
              <w:rFonts w:ascii="MS Gothic" w:eastAsia="MS Gothic" w:hAnsi="MS Gothic"/>
              <w:sz w:val="24"/>
              <w:szCs w:val="24"/>
            </w:rPr>
            <w:t>☐</w:t>
          </w:r>
        </w:sdtContent>
      </w:sdt>
      <w:r w:rsidR="0036668F">
        <w:rPr>
          <w:rFonts w:eastAsia="Times New Roman"/>
          <w:sz w:val="24"/>
          <w:szCs w:val="24"/>
        </w:rPr>
        <w:t xml:space="preserve"> </w:t>
      </w:r>
      <w:r w:rsidR="0036668F" w:rsidRPr="1E27DEF8">
        <w:rPr>
          <w:rStyle w:val="PromptChar"/>
          <w:rFonts w:eastAsiaTheme="minorEastAsia"/>
        </w:rPr>
        <w:t>Partially Online (PO, formerly called hybrid).</w:t>
      </w:r>
      <w:r w:rsidR="0036668F">
        <w:t xml:space="preserve">  </w:t>
      </w:r>
      <w:r w:rsidR="00362B33">
        <w:t xml:space="preserve">Some instruction is online, and some is in-person.  </w:t>
      </w:r>
      <w:r w:rsidR="00180D14" w:rsidRPr="00180D14">
        <w:rPr>
          <w:rFonts w:eastAsia="Times New Roman"/>
        </w:rPr>
        <w:t xml:space="preserve">The class schedule indicates when and where the in-person meetings occur and how many hours are to be completed online. Any </w:t>
      </w:r>
      <w:r w:rsidR="00362B33">
        <w:rPr>
          <w:rFonts w:eastAsia="Times New Roman"/>
        </w:rPr>
        <w:t xml:space="preserve">required </w:t>
      </w:r>
      <w:r w:rsidR="00180D14" w:rsidRPr="00180D14">
        <w:rPr>
          <w:rFonts w:eastAsia="Times New Roman"/>
        </w:rPr>
        <w:t>scheduled</w:t>
      </w:r>
      <w:r w:rsidR="0036668F">
        <w:rPr>
          <w:rFonts w:eastAsia="Times New Roman"/>
        </w:rPr>
        <w:t xml:space="preserve"> online</w:t>
      </w:r>
      <w:r w:rsidR="00180D14" w:rsidRPr="00180D14">
        <w:rPr>
          <w:rFonts w:eastAsia="Times New Roman"/>
        </w:rPr>
        <w:t xml:space="preserve"> meetings </w:t>
      </w:r>
      <w:r w:rsidR="3525E0A5" w:rsidRPr="00180D14">
        <w:rPr>
          <w:rFonts w:eastAsia="Times New Roman"/>
        </w:rPr>
        <w:t xml:space="preserve">will </w:t>
      </w:r>
      <w:r w:rsidR="00362B33">
        <w:rPr>
          <w:rFonts w:eastAsia="Times New Roman"/>
        </w:rPr>
        <w:t xml:space="preserve">also </w:t>
      </w:r>
      <w:r w:rsidR="00180D14" w:rsidRPr="00180D14">
        <w:rPr>
          <w:rFonts w:eastAsia="Times New Roman"/>
        </w:rPr>
        <w:t xml:space="preserve">be </w:t>
      </w:r>
      <w:r w:rsidR="005F0665">
        <w:rPr>
          <w:rFonts w:eastAsia="Times New Roman"/>
        </w:rPr>
        <w:t xml:space="preserve">included </w:t>
      </w:r>
      <w:r w:rsidR="00180D14" w:rsidRPr="00180D14">
        <w:rPr>
          <w:rFonts w:eastAsia="Times New Roman"/>
        </w:rPr>
        <w:t>in the schedule of courses.</w:t>
      </w:r>
      <w:r w:rsidR="473145A6" w:rsidRPr="00180D14">
        <w:rPr>
          <w:rFonts w:eastAsia="Times New Roman"/>
        </w:rPr>
        <w:t xml:space="preserve">  This includes </w:t>
      </w:r>
      <w:r w:rsidR="04212921" w:rsidRPr="00180D14">
        <w:rPr>
          <w:rFonts w:eastAsia="Times New Roman"/>
        </w:rPr>
        <w:t>O</w:t>
      </w:r>
      <w:r w:rsidR="473145A6" w:rsidRPr="00180D14">
        <w:rPr>
          <w:rFonts w:eastAsia="Times New Roman"/>
        </w:rPr>
        <w:t xml:space="preserve">nline with </w:t>
      </w:r>
      <w:r w:rsidR="65FEC171" w:rsidRPr="00180D14">
        <w:rPr>
          <w:rFonts w:eastAsia="Times New Roman"/>
        </w:rPr>
        <w:t>F</w:t>
      </w:r>
      <w:r w:rsidR="473145A6" w:rsidRPr="00180D14">
        <w:rPr>
          <w:rFonts w:eastAsia="Times New Roman"/>
        </w:rPr>
        <w:t>lexibl</w:t>
      </w:r>
      <w:r w:rsidR="0F7728FB" w:rsidRPr="00180D14">
        <w:rPr>
          <w:rFonts w:eastAsia="Times New Roman"/>
        </w:rPr>
        <w:t xml:space="preserve">e </w:t>
      </w:r>
      <w:r w:rsidR="45F23CF7" w:rsidRPr="00180D14">
        <w:rPr>
          <w:rFonts w:eastAsia="Times New Roman"/>
        </w:rPr>
        <w:t>I</w:t>
      </w:r>
      <w:r w:rsidR="0F7728FB" w:rsidRPr="00180D14">
        <w:rPr>
          <w:rFonts w:eastAsia="Times New Roman"/>
        </w:rPr>
        <w:t xml:space="preserve">n-person components </w:t>
      </w:r>
      <w:r w:rsidR="164B86FD" w:rsidRPr="00180D14">
        <w:rPr>
          <w:rFonts w:eastAsia="Times New Roman"/>
        </w:rPr>
        <w:t>(OFI)</w:t>
      </w:r>
      <w:r w:rsidR="64F6A74A" w:rsidRPr="00180D14">
        <w:rPr>
          <w:rFonts w:eastAsia="Times New Roman"/>
        </w:rPr>
        <w:t>,</w:t>
      </w:r>
      <w:r w:rsidR="164B86FD" w:rsidRPr="00180D14">
        <w:rPr>
          <w:rFonts w:eastAsia="Times New Roman"/>
        </w:rPr>
        <w:t xml:space="preserve"> </w:t>
      </w:r>
      <w:r w:rsidR="0F7728FB" w:rsidRPr="00180D14">
        <w:rPr>
          <w:rFonts w:eastAsia="Times New Roman"/>
        </w:rPr>
        <w:t>such as proctored assessment at a flexible time and place</w:t>
      </w:r>
      <w:r w:rsidR="0D52CCE6" w:rsidRPr="00180D14">
        <w:rPr>
          <w:rFonts w:eastAsia="Times New Roman"/>
        </w:rPr>
        <w:t xml:space="preserve"> </w:t>
      </w:r>
      <w:r w:rsidR="3350E507" w:rsidRPr="00180D14">
        <w:rPr>
          <w:rFonts w:eastAsia="Times New Roman"/>
        </w:rPr>
        <w:t>proximal to the student.</w:t>
      </w:r>
      <w:bookmarkStart w:id="0" w:name="_Hlk65140313"/>
    </w:p>
    <w:bookmarkEnd w:id="0"/>
    <w:p w14:paraId="5EB6DDC8" w14:textId="481FDE44" w:rsidR="00656982" w:rsidRPr="00BA4155" w:rsidRDefault="001470B2" w:rsidP="002A20CA">
      <w:pPr>
        <w:rPr>
          <w:rFonts w:eastAsia="Times New Roman"/>
          <w:sz w:val="24"/>
          <w:szCs w:val="24"/>
        </w:rPr>
      </w:pPr>
      <w:sdt>
        <w:sdtPr>
          <w:rPr>
            <w:rFonts w:eastAsia="Times New Roman"/>
            <w:color w:val="2B579A"/>
            <w:sz w:val="24"/>
            <w:szCs w:val="24"/>
            <w:shd w:val="clear" w:color="auto" w:fill="E6E6E6"/>
          </w:rPr>
          <w:id w:val="156033084"/>
          <w14:checkbox>
            <w14:checked w14:val="0"/>
            <w14:checkedState w14:val="2612" w14:font="MS Gothic"/>
            <w14:uncheckedState w14:val="2610" w14:font="MS Gothic"/>
          </w14:checkbox>
        </w:sdtPr>
        <w:sdtEndPr/>
        <w:sdtContent>
          <w:r w:rsidR="002A20CA" w:rsidRPr="00F91C5B">
            <w:rPr>
              <w:rFonts w:ascii="MS Gothic" w:eastAsia="MS Gothic" w:hAnsi="MS Gothic" w:hint="eastAsia"/>
              <w:sz w:val="24"/>
              <w:szCs w:val="24"/>
            </w:rPr>
            <w:t>☐</w:t>
          </w:r>
        </w:sdtContent>
      </w:sdt>
      <w:r w:rsidR="002A20CA" w:rsidRPr="00F91C5B">
        <w:rPr>
          <w:rFonts w:eastAsia="Times New Roman"/>
          <w:sz w:val="24"/>
          <w:szCs w:val="24"/>
        </w:rPr>
        <w:t xml:space="preserve"> </w:t>
      </w:r>
      <w:r w:rsidR="002A20CA" w:rsidRPr="00F91C5B">
        <w:rPr>
          <w:rStyle w:val="PromptChar"/>
          <w:rFonts w:eastAsiaTheme="minorEastAsia"/>
        </w:rPr>
        <w:t>Emergency Online (EO - formerly called Emergency Remote Teaching).</w:t>
      </w:r>
      <w:r w:rsidR="002A20CA" w:rsidRPr="00F91C5B">
        <w:t xml:space="preserve">  </w:t>
      </w:r>
      <w:r w:rsidR="002A20CA" w:rsidRPr="00F91C5B">
        <w:rPr>
          <w:rFonts w:eastAsia="Times New Roman"/>
          <w:sz w:val="24"/>
          <w:szCs w:val="24"/>
        </w:rPr>
        <w:t xml:space="preserve">Instruction is delivered online during </w:t>
      </w:r>
      <w:r w:rsidR="00180D14" w:rsidRPr="00F91C5B">
        <w:rPr>
          <w:rFonts w:eastAsia="Times New Roman"/>
        </w:rPr>
        <w:t>a state or regionally sanctioned emergency requiring campus closure</w:t>
      </w:r>
      <w:r w:rsidR="002A20CA" w:rsidRPr="00F91C5B">
        <w:rPr>
          <w:rFonts w:eastAsia="Times New Roman"/>
        </w:rPr>
        <w:t xml:space="preserve"> (i.e. pandemic, wildfire, etc.).  </w:t>
      </w:r>
      <w:r w:rsidR="00351B69" w:rsidRPr="00F91C5B">
        <w:rPr>
          <w:rFonts w:eastAsia="Times New Roman"/>
        </w:rPr>
        <w:t>S</w:t>
      </w:r>
      <w:r w:rsidR="002A20CA" w:rsidRPr="00F91C5B">
        <w:rPr>
          <w:rFonts w:eastAsia="Times New Roman"/>
        </w:rPr>
        <w:t>cheduled</w:t>
      </w:r>
      <w:r w:rsidR="00180D14" w:rsidRPr="00F91C5B">
        <w:rPr>
          <w:rFonts w:eastAsia="Times New Roman"/>
        </w:rPr>
        <w:t xml:space="preserve"> </w:t>
      </w:r>
      <w:r w:rsidR="00351B69" w:rsidRPr="00F91C5B">
        <w:rPr>
          <w:rFonts w:eastAsia="Times New Roman"/>
        </w:rPr>
        <w:t>instruction</w:t>
      </w:r>
      <w:r w:rsidR="00180D14" w:rsidRPr="00F91C5B">
        <w:rPr>
          <w:rFonts w:eastAsia="Times New Roman"/>
        </w:rPr>
        <w:t xml:space="preserve"> would continue to be taught </w:t>
      </w:r>
      <w:r w:rsidR="00351B69" w:rsidRPr="00F91C5B">
        <w:rPr>
          <w:rFonts w:eastAsia="Times New Roman"/>
        </w:rPr>
        <w:t xml:space="preserve">synchronously during the </w:t>
      </w:r>
      <w:r w:rsidR="00656982" w:rsidRPr="00F91C5B">
        <w:rPr>
          <w:rFonts w:eastAsia="Times New Roman"/>
        </w:rPr>
        <w:t>days and times listed in the schedule of courses.</w:t>
      </w:r>
      <w:r w:rsidR="00180D14" w:rsidRPr="00180D14">
        <w:rPr>
          <w:rFonts w:eastAsia="Times New Roman"/>
          <w:sz w:val="24"/>
          <w:szCs w:val="24"/>
        </w:rPr>
        <w:t>    </w:t>
      </w:r>
    </w:p>
    <w:p w14:paraId="31726375" w14:textId="77777777" w:rsidR="00180D14" w:rsidRPr="00180D14" w:rsidRDefault="00180D14" w:rsidP="00BA4155">
      <w:pPr>
        <w:pStyle w:val="Heading1"/>
        <w:rPr>
          <w:rFonts w:ascii="Times New Roman" w:eastAsia="Times New Roman" w:hAnsi="Times New Roman" w:cs="Times New Roman"/>
          <w:sz w:val="24"/>
          <w:szCs w:val="24"/>
        </w:rPr>
      </w:pPr>
      <w:r w:rsidRPr="00180D14">
        <w:rPr>
          <w:rFonts w:eastAsia="Times New Roman"/>
        </w:rPr>
        <w:lastRenderedPageBreak/>
        <w:t>RECOMMENDED PREPARATION TO SUBMIT THIS PROPOSAL</w:t>
      </w:r>
    </w:p>
    <w:p w14:paraId="0C5E4484" w14:textId="2AC45CBB" w:rsidR="00180D14" w:rsidRPr="00180D14" w:rsidRDefault="65B536FF" w:rsidP="00633299">
      <w:pPr>
        <w:rPr>
          <w:rFonts w:ascii="Times New Roman" w:eastAsia="Times New Roman" w:hAnsi="Times New Roman" w:cs="Times New Roman"/>
        </w:rPr>
      </w:pPr>
      <w:bookmarkStart w:id="1" w:name="_GoBack"/>
      <w:bookmarkEnd w:id="1"/>
      <w:r w:rsidRPr="00881FC8">
        <w:rPr>
          <w:rFonts w:eastAsia="Times New Roman"/>
        </w:rPr>
        <w:t xml:space="preserve">Faculty </w:t>
      </w:r>
      <w:r w:rsidR="00396AD8" w:rsidRPr="00881FC8">
        <w:rPr>
          <w:rFonts w:eastAsia="Times New Roman"/>
        </w:rPr>
        <w:t xml:space="preserve">completing this form </w:t>
      </w:r>
      <w:r w:rsidR="004C1B72" w:rsidRPr="00881FC8">
        <w:rPr>
          <w:rFonts w:eastAsia="Times New Roman"/>
        </w:rPr>
        <w:t xml:space="preserve">for Fully Online or Partially Online delivery </w:t>
      </w:r>
      <w:r w:rsidR="00D02924" w:rsidRPr="00881FC8">
        <w:rPr>
          <w:rFonts w:eastAsia="Times New Roman"/>
        </w:rPr>
        <w:t>should</w:t>
      </w:r>
      <w:r w:rsidR="430D5D2F" w:rsidRPr="00881FC8">
        <w:rPr>
          <w:rFonts w:eastAsia="Times New Roman"/>
        </w:rPr>
        <w:t xml:space="preserve"> </w:t>
      </w:r>
      <w:r w:rsidR="00396AD8" w:rsidRPr="00881FC8">
        <w:rPr>
          <w:rFonts w:eastAsia="Times New Roman"/>
        </w:rPr>
        <w:t xml:space="preserve">be competent in knowledge and skills required for distance education </w:t>
      </w:r>
      <w:r w:rsidR="004C1B72" w:rsidRPr="00881FC8">
        <w:rPr>
          <w:rFonts w:eastAsia="Times New Roman"/>
        </w:rPr>
        <w:t>(</w:t>
      </w:r>
      <w:r w:rsidR="00C4630C" w:rsidRPr="00881FC8">
        <w:rPr>
          <w:rFonts w:eastAsia="Times New Roman"/>
        </w:rPr>
        <w:t xml:space="preserve">i.e.: </w:t>
      </w:r>
      <w:r w:rsidR="122D5E98" w:rsidRPr="00881FC8">
        <w:rPr>
          <w:rFonts w:eastAsia="Times New Roman"/>
        </w:rPr>
        <w:t xml:space="preserve">Learning </w:t>
      </w:r>
      <w:r w:rsidR="20406069" w:rsidRPr="00881FC8">
        <w:rPr>
          <w:rFonts w:eastAsia="Times New Roman"/>
        </w:rPr>
        <w:t>Management System</w:t>
      </w:r>
      <w:r w:rsidR="00C4630C" w:rsidRPr="00881FC8">
        <w:rPr>
          <w:rFonts w:eastAsia="Times New Roman"/>
        </w:rPr>
        <w:t>;</w:t>
      </w:r>
      <w:r w:rsidR="20406069" w:rsidRPr="00881FC8">
        <w:rPr>
          <w:rFonts w:eastAsia="Times New Roman"/>
        </w:rPr>
        <w:t xml:space="preserve"> </w:t>
      </w:r>
      <w:r w:rsidR="004C1B72" w:rsidRPr="00881FC8">
        <w:rPr>
          <w:rFonts w:eastAsia="Times New Roman"/>
        </w:rPr>
        <w:t>accessibility</w:t>
      </w:r>
      <w:r w:rsidR="00C4630C" w:rsidRPr="00881FC8">
        <w:rPr>
          <w:rFonts w:eastAsia="Times New Roman"/>
        </w:rPr>
        <w:t>;</w:t>
      </w:r>
      <w:r w:rsidR="00A1659C" w:rsidRPr="00881FC8">
        <w:rPr>
          <w:rFonts w:eastAsia="Times New Roman"/>
        </w:rPr>
        <w:t xml:space="preserve"> and</w:t>
      </w:r>
      <w:r w:rsidR="20406069" w:rsidRPr="00881FC8">
        <w:rPr>
          <w:rFonts w:eastAsia="Times New Roman"/>
        </w:rPr>
        <w:t xml:space="preserve"> </w:t>
      </w:r>
      <w:r w:rsidR="00A1659C" w:rsidRPr="00881FC8">
        <w:rPr>
          <w:rFonts w:eastAsia="Times New Roman"/>
        </w:rPr>
        <w:t>o</w:t>
      </w:r>
      <w:r w:rsidR="20406069" w:rsidRPr="00881FC8">
        <w:rPr>
          <w:rFonts w:eastAsia="Times New Roman"/>
        </w:rPr>
        <w:t>nline pedagogy/course design</w:t>
      </w:r>
      <w:r w:rsidR="004C1B72" w:rsidRPr="00881FC8">
        <w:rPr>
          <w:rFonts w:eastAsia="Times New Roman"/>
        </w:rPr>
        <w:t>).</w:t>
      </w:r>
      <w:r w:rsidR="004C1B72">
        <w:rPr>
          <w:rFonts w:eastAsia="Times New Roman"/>
        </w:rPr>
        <w:t xml:space="preserve">  </w:t>
      </w:r>
    </w:p>
    <w:p w14:paraId="43F7DFB8" w14:textId="20EC1D33" w:rsidR="00180D14" w:rsidRPr="00180D14" w:rsidRDefault="00180D14" w:rsidP="00EF4DCB">
      <w:pPr>
        <w:pStyle w:val="Heading1"/>
        <w:rPr>
          <w:rFonts w:ascii="Times New Roman" w:eastAsia="Times New Roman" w:hAnsi="Times New Roman" w:cs="Times New Roman"/>
        </w:rPr>
      </w:pPr>
      <w:r w:rsidRPr="00E40576">
        <w:rPr>
          <w:color w:val="2B579A"/>
          <w:shd w:val="clear" w:color="auto" w:fill="E6E6E6"/>
        </w:rPr>
        <w:t>VALIDATION FOR DISTANCE EDUCATION DELIVERY MODE</w:t>
      </w:r>
    </w:p>
    <w:p w14:paraId="174E7D06" w14:textId="7E927720" w:rsidR="00180D14" w:rsidRDefault="00180D14" w:rsidP="287B26C9">
      <w:pPr>
        <w:rPr>
          <w:rStyle w:val="PromptChar"/>
          <w:rFonts w:eastAsiaTheme="minorEastAsia"/>
        </w:rPr>
      </w:pPr>
      <w:r w:rsidRPr="287B26C9">
        <w:rPr>
          <w:rFonts w:eastAsia="Times New Roman"/>
        </w:rPr>
        <w:t xml:space="preserve">A course is particularly suited to be offered through distance education when specific course objectives, core content, and/or student learning outcomes </w:t>
      </w:r>
      <w:r w:rsidR="00C4630C">
        <w:rPr>
          <w:rFonts w:eastAsia="Times New Roman"/>
        </w:rPr>
        <w:t xml:space="preserve">are </w:t>
      </w:r>
      <w:r w:rsidRPr="287B26C9">
        <w:rPr>
          <w:rFonts w:eastAsia="Times New Roman"/>
        </w:rPr>
        <w:t xml:space="preserve">effectively addressed in an online environment. </w:t>
      </w:r>
    </w:p>
    <w:p w14:paraId="50552A89" w14:textId="45C2A536" w:rsidR="00180D14" w:rsidRPr="00180D14" w:rsidRDefault="001470B2" w:rsidP="287B26C9">
      <w:pPr>
        <w:rPr>
          <w:rFonts w:eastAsia="Times New Roman"/>
        </w:rPr>
      </w:pPr>
      <w:sdt>
        <w:sdtPr>
          <w:rPr>
            <w:rFonts w:ascii="Times New Roman" w:eastAsia="Times New Roman" w:hAnsi="Times New Roman" w:cs="Times New Roman"/>
            <w:color w:val="2B579A"/>
            <w:shd w:val="clear" w:color="auto" w:fill="E6E6E6"/>
          </w:rPr>
          <w:id w:val="1359244283"/>
          <w14:checkbox>
            <w14:checked w14:val="0"/>
            <w14:checkedState w14:val="2612" w14:font="MS Gothic"/>
            <w14:uncheckedState w14:val="2610" w14:font="MS Gothic"/>
          </w14:checkbox>
        </w:sdtPr>
        <w:sdtEndPr/>
        <w:sdtContent>
          <w:r w:rsidR="00B82FA7">
            <w:rPr>
              <w:rFonts w:ascii="MS Gothic" w:eastAsia="MS Gothic" w:hAnsi="MS Gothic" w:cs="Times New Roman" w:hint="eastAsia"/>
            </w:rPr>
            <w:t>☐</w:t>
          </w:r>
        </w:sdtContent>
      </w:sdt>
      <w:r w:rsidR="00B82FA7">
        <w:rPr>
          <w:rFonts w:eastAsia="Times New Roman"/>
        </w:rPr>
        <w:t xml:space="preserve"> </w:t>
      </w:r>
      <w:r w:rsidR="008A1B9D" w:rsidRPr="00881FC8">
        <w:rPr>
          <w:rFonts w:eastAsia="Times New Roman"/>
        </w:rPr>
        <w:t xml:space="preserve">The following </w:t>
      </w:r>
      <w:r w:rsidR="00C4630C" w:rsidRPr="00881FC8">
        <w:rPr>
          <w:rFonts w:eastAsia="Times New Roman"/>
        </w:rPr>
        <w:t>are</w:t>
      </w:r>
      <w:r w:rsidR="008A1B9D" w:rsidRPr="00881FC8">
        <w:rPr>
          <w:rFonts w:eastAsia="Times New Roman"/>
        </w:rPr>
        <w:t xml:space="preserve"> effectively addressed for this course in the proposed modality:</w:t>
      </w:r>
      <w:r w:rsidR="008A1B9D">
        <w:rPr>
          <w:rFonts w:eastAsia="Times New Roman"/>
        </w:rPr>
        <w:t xml:space="preserve"> </w:t>
      </w:r>
    </w:p>
    <w:p w14:paraId="391F073A" w14:textId="079B409C" w:rsidR="00180D14" w:rsidRPr="002607CC" w:rsidRDefault="00B82FA7" w:rsidP="00EF4DCB">
      <w:pPr>
        <w:pStyle w:val="ListParagraph"/>
        <w:numPr>
          <w:ilvl w:val="0"/>
          <w:numId w:val="1"/>
        </w:numPr>
      </w:pPr>
      <w:r w:rsidRPr="002607CC">
        <w:rPr>
          <w:rFonts w:eastAsia="Times New Roman"/>
        </w:rPr>
        <w:t>U</w:t>
      </w:r>
      <w:r w:rsidR="00180D14" w:rsidRPr="002607CC">
        <w:rPr>
          <w:rFonts w:eastAsia="Times New Roman"/>
        </w:rPr>
        <w:t>nit objectives which support larger course objectives</w:t>
      </w:r>
      <w:r w:rsidRPr="002607CC">
        <w:rPr>
          <w:rFonts w:eastAsia="Times New Roman"/>
        </w:rPr>
        <w:t xml:space="preserve"> </w:t>
      </w:r>
      <w:r w:rsidR="001A1F7F" w:rsidRPr="002607CC">
        <w:rPr>
          <w:rFonts w:eastAsia="Times New Roman"/>
        </w:rPr>
        <w:t>can</w:t>
      </w:r>
      <w:r w:rsidRPr="002607CC">
        <w:rPr>
          <w:rFonts w:eastAsia="Times New Roman"/>
        </w:rPr>
        <w:t xml:space="preserve"> be</w:t>
      </w:r>
      <w:r w:rsidR="00180D14" w:rsidRPr="002607CC">
        <w:rPr>
          <w:rFonts w:eastAsia="Times New Roman"/>
        </w:rPr>
        <w:t xml:space="preserve"> included in the individual learning units/modules in </w:t>
      </w:r>
      <w:r w:rsidR="008A1B9D" w:rsidRPr="002607CC">
        <w:rPr>
          <w:rFonts w:eastAsia="Times New Roman"/>
        </w:rPr>
        <w:t>the Learning Management System</w:t>
      </w:r>
      <w:r w:rsidR="00180D14" w:rsidRPr="002607CC">
        <w:rPr>
          <w:rFonts w:eastAsia="Times New Roman"/>
        </w:rPr>
        <w:t>.</w:t>
      </w:r>
    </w:p>
    <w:p w14:paraId="766510D0" w14:textId="682BDD5E" w:rsidR="00180D14" w:rsidRPr="002607CC" w:rsidRDefault="008A1B9D" w:rsidP="00EF4DCB">
      <w:pPr>
        <w:pStyle w:val="ListParagraph"/>
        <w:numPr>
          <w:ilvl w:val="0"/>
          <w:numId w:val="1"/>
        </w:numPr>
      </w:pPr>
      <w:r w:rsidRPr="002607CC">
        <w:rPr>
          <w:rFonts w:eastAsia="Times New Roman"/>
        </w:rPr>
        <w:t>Le</w:t>
      </w:r>
      <w:r w:rsidR="00180D14" w:rsidRPr="002607CC">
        <w:rPr>
          <w:rFonts w:eastAsia="Times New Roman"/>
        </w:rPr>
        <w:t xml:space="preserve">arning units/modules </w:t>
      </w:r>
      <w:r w:rsidR="001A1F7F" w:rsidRPr="002607CC">
        <w:rPr>
          <w:rFonts w:eastAsia="Times New Roman"/>
        </w:rPr>
        <w:t xml:space="preserve">can </w:t>
      </w:r>
      <w:r w:rsidR="00180D14" w:rsidRPr="002607CC">
        <w:rPr>
          <w:rFonts w:eastAsia="Times New Roman"/>
        </w:rPr>
        <w:t>include instruction of</w:t>
      </w:r>
      <w:r w:rsidR="001A1F7F" w:rsidRPr="002607CC">
        <w:rPr>
          <w:rFonts w:eastAsia="Times New Roman"/>
        </w:rPr>
        <w:t xml:space="preserve"> </w:t>
      </w:r>
      <w:r w:rsidR="00180D14" w:rsidRPr="002607CC">
        <w:rPr>
          <w:rFonts w:eastAsia="Times New Roman"/>
        </w:rPr>
        <w:t>core content from the course outline of record.</w:t>
      </w:r>
    </w:p>
    <w:p w14:paraId="1E42E61D" w14:textId="31C9CF01" w:rsidR="00180D14" w:rsidRPr="002607CC" w:rsidRDefault="008A1B9D" w:rsidP="00EF4DCB">
      <w:pPr>
        <w:pStyle w:val="ListParagraph"/>
        <w:numPr>
          <w:ilvl w:val="0"/>
          <w:numId w:val="1"/>
        </w:numPr>
      </w:pPr>
      <w:r w:rsidRPr="002607CC">
        <w:rPr>
          <w:rFonts w:eastAsia="Times New Roman"/>
        </w:rPr>
        <w:t>Ins</w:t>
      </w:r>
      <w:r w:rsidR="00180D14" w:rsidRPr="002607CC">
        <w:rPr>
          <w:rFonts w:eastAsia="Times New Roman"/>
        </w:rPr>
        <w:t xml:space="preserve">tructional content, activities, and assessments </w:t>
      </w:r>
      <w:r w:rsidR="001A1F7F" w:rsidRPr="002607CC">
        <w:rPr>
          <w:rFonts w:eastAsia="Times New Roman"/>
        </w:rPr>
        <w:t xml:space="preserve">can </w:t>
      </w:r>
      <w:r w:rsidR="00180D14" w:rsidRPr="002607CC">
        <w:rPr>
          <w:rFonts w:eastAsia="Times New Roman"/>
        </w:rPr>
        <w:t>support knowledge, attainment</w:t>
      </w:r>
      <w:r w:rsidR="001A1F7F" w:rsidRPr="002607CC">
        <w:rPr>
          <w:rFonts w:eastAsia="Times New Roman"/>
        </w:rPr>
        <w:t xml:space="preserve">, </w:t>
      </w:r>
      <w:r w:rsidR="00180D14" w:rsidRPr="002607CC">
        <w:rPr>
          <w:rFonts w:eastAsia="Times New Roman"/>
        </w:rPr>
        <w:t>and performance of course outcomes.</w:t>
      </w:r>
    </w:p>
    <w:p w14:paraId="3A10231B" w14:textId="5F572E81" w:rsidR="00180D14" w:rsidRPr="002607CC" w:rsidRDefault="008A1B9D" w:rsidP="00EF4DCB">
      <w:pPr>
        <w:pStyle w:val="ListParagraph"/>
        <w:numPr>
          <w:ilvl w:val="0"/>
          <w:numId w:val="1"/>
        </w:numPr>
      </w:pPr>
      <w:r w:rsidRPr="002607CC">
        <w:rPr>
          <w:rFonts w:eastAsia="Times New Roman"/>
        </w:rPr>
        <w:t>As</w:t>
      </w:r>
      <w:r w:rsidR="00180D14" w:rsidRPr="002607CC">
        <w:rPr>
          <w:rFonts w:eastAsia="Times New Roman"/>
        </w:rPr>
        <w:t xml:space="preserve">sessments </w:t>
      </w:r>
      <w:r w:rsidR="001A1F7F" w:rsidRPr="002607CC">
        <w:rPr>
          <w:rFonts w:eastAsia="Times New Roman"/>
        </w:rPr>
        <w:t xml:space="preserve">can </w:t>
      </w:r>
      <w:r w:rsidR="00180D14" w:rsidRPr="002607CC">
        <w:rPr>
          <w:rFonts w:eastAsia="Times New Roman"/>
        </w:rPr>
        <w:t>clearly demonstrate student performance of outcomes.</w:t>
      </w:r>
    </w:p>
    <w:p w14:paraId="28207790" w14:textId="343CB890" w:rsidR="00180D14" w:rsidRDefault="001A1F7F" w:rsidP="005B4F11">
      <w:pPr>
        <w:pStyle w:val="Prompt"/>
      </w:pPr>
      <w:r>
        <w:t>P</w:t>
      </w:r>
      <w:r w:rsidR="00180D14">
        <w:t xml:space="preserve">rovide one course objective or a student learning outcome from the course outline of record </w:t>
      </w:r>
      <w:r w:rsidR="3E1DF3B9">
        <w:t xml:space="preserve">(COR) </w:t>
      </w:r>
      <w:r w:rsidR="00180D14">
        <w:t>and explain why the objective or outcome is suitable for the distance education mode. </w:t>
      </w:r>
    </w:p>
    <w:sdt>
      <w:sdtPr>
        <w:rPr>
          <w:color w:val="2B579A"/>
          <w:shd w:val="clear" w:color="auto" w:fill="E6E6E6"/>
        </w:rPr>
        <w:id w:val="1311363638"/>
        <w:placeholder>
          <w:docPart w:val="DefaultPlaceholder_-1854013440"/>
        </w:placeholder>
        <w:showingPlcHdr/>
      </w:sdtPr>
      <w:sdtEndPr>
        <w:rPr>
          <w:color w:val="auto"/>
          <w:shd w:val="clear" w:color="auto" w:fill="auto"/>
        </w:rPr>
      </w:sdtEndPr>
      <w:sdtContent>
        <w:p w14:paraId="0464B59B" w14:textId="6B72BF63" w:rsidR="005B4F11" w:rsidRDefault="005B4F11" w:rsidP="005B4F11">
          <w:r w:rsidRPr="005B4F11">
            <w:rPr>
              <w:rStyle w:val="responseChar"/>
              <w:rFonts w:eastAsiaTheme="minorEastAsia"/>
            </w:rPr>
            <w:t>Click or tap here to enter text.</w:t>
          </w:r>
        </w:p>
      </w:sdtContent>
    </w:sdt>
    <w:p w14:paraId="46922F0C" w14:textId="663833B0" w:rsidR="005B4F11" w:rsidRDefault="005B4F11" w:rsidP="005B4F11">
      <w:pPr>
        <w:pStyle w:val="Prompt"/>
      </w:pPr>
    </w:p>
    <w:p w14:paraId="3E409B4B" w14:textId="1A706DFD" w:rsidR="000859F2" w:rsidRDefault="000859F2" w:rsidP="000859F2">
      <w:pPr>
        <w:pStyle w:val="Heading1"/>
        <w:rPr>
          <w:rFonts w:eastAsia="Times New Roman"/>
        </w:rPr>
      </w:pPr>
      <w:r>
        <w:rPr>
          <w:rFonts w:eastAsia="Times New Roman"/>
        </w:rPr>
        <w:t xml:space="preserve">Program </w:t>
      </w:r>
      <w:r w:rsidR="00982578">
        <w:rPr>
          <w:rFonts w:eastAsia="Times New Roman"/>
        </w:rPr>
        <w:t>Considerations</w:t>
      </w:r>
    </w:p>
    <w:p w14:paraId="52FC68F6" w14:textId="43FCBEAF" w:rsidR="00180D14" w:rsidRPr="00180D14" w:rsidRDefault="00180D14" w:rsidP="00337A82">
      <w:pPr>
        <w:rPr>
          <w:rFonts w:ascii="Times New Roman" w:eastAsia="Times New Roman" w:hAnsi="Times New Roman" w:cs="Times New Roman"/>
        </w:rPr>
      </w:pPr>
      <w:r w:rsidRPr="00180D14">
        <w:rPr>
          <w:rFonts w:eastAsia="Times New Roman"/>
        </w:rPr>
        <w:t xml:space="preserve">The Accreditation Commission for Community and Junior Colleges (ACCJC) considers a program to warrant a “substantive change” proposal when 50% or more of courses within the required core of a program are available via distance education (not including Emergency Online). </w:t>
      </w:r>
      <w:r w:rsidRPr="00982578">
        <w:rPr>
          <w:rStyle w:val="PromptChar"/>
          <w:rFonts w:eastAsiaTheme="minorEastAsia"/>
        </w:rPr>
        <w:t>Will adding this course mean the core offerings would change to over 50%?</w:t>
      </w:r>
    </w:p>
    <w:p w14:paraId="7A37C3DD" w14:textId="31E10E39" w:rsidR="00180D14" w:rsidRPr="00180D14" w:rsidRDefault="001470B2" w:rsidP="00337A82">
      <w:pPr>
        <w:rPr>
          <w:rFonts w:ascii="Times New Roman" w:eastAsia="Times New Roman" w:hAnsi="Times New Roman" w:cs="Times New Roman"/>
        </w:rPr>
      </w:pPr>
      <w:sdt>
        <w:sdtPr>
          <w:rPr>
            <w:rFonts w:ascii="Times New Roman" w:eastAsia="Times New Roman" w:hAnsi="Times New Roman" w:cs="Times New Roman"/>
            <w:color w:val="2B579A"/>
            <w:shd w:val="clear" w:color="auto" w:fill="E6E6E6"/>
          </w:rPr>
          <w:id w:val="994455783"/>
          <w14:checkbox>
            <w14:checked w14:val="0"/>
            <w14:checkedState w14:val="2612" w14:font="MS Gothic"/>
            <w14:uncheckedState w14:val="2610" w14:font="MS Gothic"/>
          </w14:checkbox>
        </w:sdtPr>
        <w:sdtEndPr/>
        <w:sdtContent>
          <w:r w:rsidR="00982578">
            <w:rPr>
              <w:rFonts w:ascii="MS Gothic" w:eastAsia="MS Gothic" w:hAnsi="MS Gothic" w:cs="Times New Roman" w:hint="eastAsia"/>
            </w:rPr>
            <w:t>☐</w:t>
          </w:r>
        </w:sdtContent>
      </w:sdt>
      <w:r w:rsidR="00982578">
        <w:rPr>
          <w:rFonts w:eastAsia="Times New Roman"/>
        </w:rPr>
        <w:t xml:space="preserve"> </w:t>
      </w:r>
      <w:r w:rsidR="00180D14" w:rsidRPr="00180D14">
        <w:rPr>
          <w:rFonts w:eastAsia="Times New Roman"/>
        </w:rPr>
        <w:t>Yes, adding this course would mean the core offerings would change to over 50%.</w:t>
      </w:r>
    </w:p>
    <w:p w14:paraId="70E2B06D" w14:textId="29A05E02" w:rsidR="00180D14" w:rsidRPr="00F96095" w:rsidRDefault="001470B2" w:rsidP="00180D14">
      <w:pPr>
        <w:rPr>
          <w:rFonts w:ascii="Times New Roman" w:eastAsia="Times New Roman" w:hAnsi="Times New Roman" w:cs="Times New Roman"/>
        </w:rPr>
      </w:pPr>
      <w:sdt>
        <w:sdtPr>
          <w:rPr>
            <w:rFonts w:ascii="Times New Roman" w:eastAsia="Times New Roman" w:hAnsi="Times New Roman" w:cs="Times New Roman"/>
            <w:color w:val="2B579A"/>
            <w:shd w:val="clear" w:color="auto" w:fill="E6E6E6"/>
          </w:rPr>
          <w:id w:val="-197779945"/>
          <w14:checkbox>
            <w14:checked w14:val="0"/>
            <w14:checkedState w14:val="2612" w14:font="MS Gothic"/>
            <w14:uncheckedState w14:val="2610" w14:font="MS Gothic"/>
          </w14:checkbox>
        </w:sdtPr>
        <w:sdtEndPr/>
        <w:sdtContent>
          <w:r w:rsidR="00982578">
            <w:rPr>
              <w:rFonts w:ascii="MS Gothic" w:eastAsia="MS Gothic" w:hAnsi="MS Gothic" w:cs="Times New Roman" w:hint="eastAsia"/>
            </w:rPr>
            <w:t>☐</w:t>
          </w:r>
        </w:sdtContent>
      </w:sdt>
      <w:r w:rsidR="00982578">
        <w:rPr>
          <w:rFonts w:eastAsia="Times New Roman"/>
        </w:rPr>
        <w:t xml:space="preserve"> </w:t>
      </w:r>
      <w:r w:rsidR="00180D14" w:rsidRPr="00180D14">
        <w:rPr>
          <w:rFonts w:eastAsia="Times New Roman"/>
        </w:rPr>
        <w:t>No, adding this course would mean the core offerings would NOT change to over 50%</w:t>
      </w:r>
    </w:p>
    <w:p w14:paraId="43974C9E" w14:textId="77777777" w:rsidR="00180D14" w:rsidRPr="00180D14" w:rsidRDefault="00180D14" w:rsidP="00982578">
      <w:pPr>
        <w:pStyle w:val="Prompt"/>
        <w:rPr>
          <w:rFonts w:ascii="Times New Roman" w:hAnsi="Times New Roman" w:cs="Times New Roman"/>
        </w:rPr>
      </w:pPr>
      <w:r w:rsidRPr="00180D14">
        <w:t>How was the decision to add the distance education modality reached? Select at least one.</w:t>
      </w:r>
    </w:p>
    <w:p w14:paraId="42FD8D4D" w14:textId="3D9DE691" w:rsidR="00760FFE" w:rsidRPr="00180D14" w:rsidRDefault="001470B2" w:rsidP="00337A82">
      <w:pPr>
        <w:rPr>
          <w:rFonts w:ascii="Times New Roman" w:eastAsia="Times New Roman" w:hAnsi="Times New Roman" w:cs="Times New Roman"/>
        </w:rPr>
      </w:pPr>
      <w:sdt>
        <w:sdtPr>
          <w:rPr>
            <w:rFonts w:ascii="Times New Roman" w:eastAsia="Times New Roman" w:hAnsi="Times New Roman" w:cs="Times New Roman"/>
            <w:color w:val="2B579A"/>
            <w:shd w:val="clear" w:color="auto" w:fill="E6E6E6"/>
          </w:rPr>
          <w:id w:val="675618925"/>
          <w14:checkbox>
            <w14:checked w14:val="0"/>
            <w14:checkedState w14:val="2612" w14:font="MS Gothic"/>
            <w14:uncheckedState w14:val="2610" w14:font="MS Gothic"/>
          </w14:checkbox>
        </w:sdtPr>
        <w:sdtEndPr/>
        <w:sdtContent>
          <w:r w:rsidR="00760FFE">
            <w:rPr>
              <w:rFonts w:ascii="MS Gothic" w:eastAsia="MS Gothic" w:hAnsi="MS Gothic" w:cs="Times New Roman"/>
            </w:rPr>
            <w:t>☐</w:t>
          </w:r>
        </w:sdtContent>
      </w:sdt>
      <w:r w:rsidR="00760FFE">
        <w:rPr>
          <w:rFonts w:eastAsia="Times New Roman"/>
        </w:rPr>
        <w:t xml:space="preserve"> </w:t>
      </w:r>
      <w:r w:rsidR="00760FFE" w:rsidRPr="00180D14">
        <w:rPr>
          <w:rFonts w:eastAsia="Times New Roman"/>
        </w:rPr>
        <w:t xml:space="preserve">Offering this course via distance education </w:t>
      </w:r>
      <w:r w:rsidR="00760FFE">
        <w:rPr>
          <w:rFonts w:eastAsia="Times New Roman"/>
        </w:rPr>
        <w:t xml:space="preserve">was </w:t>
      </w:r>
      <w:r w:rsidR="5E4E7F5C">
        <w:rPr>
          <w:rFonts w:eastAsia="Times New Roman"/>
        </w:rPr>
        <w:t xml:space="preserve">approved </w:t>
      </w:r>
      <w:r w:rsidR="00760FFE">
        <w:rPr>
          <w:rFonts w:eastAsia="Times New Roman"/>
        </w:rPr>
        <w:t>at a department meeting.</w:t>
      </w:r>
    </w:p>
    <w:p w14:paraId="034E16D7" w14:textId="0D37A30E" w:rsidR="00180D14" w:rsidRPr="00180D14" w:rsidRDefault="001470B2" w:rsidP="00337A82">
      <w:pPr>
        <w:rPr>
          <w:rFonts w:ascii="Times New Roman" w:eastAsia="Times New Roman" w:hAnsi="Times New Roman" w:cs="Times New Roman"/>
        </w:rPr>
      </w:pPr>
      <w:sdt>
        <w:sdtPr>
          <w:rPr>
            <w:rFonts w:ascii="Times New Roman" w:eastAsia="Times New Roman" w:hAnsi="Times New Roman" w:cs="Times New Roman"/>
            <w:color w:val="2B579A"/>
            <w:shd w:val="clear" w:color="auto" w:fill="E6E6E6"/>
          </w:rPr>
          <w:id w:val="1235590102"/>
          <w14:checkbox>
            <w14:checked w14:val="0"/>
            <w14:checkedState w14:val="2612" w14:font="MS Gothic"/>
            <w14:uncheckedState w14:val="2610" w14:font="MS Gothic"/>
          </w14:checkbox>
        </w:sdtPr>
        <w:sdtEndPr/>
        <w:sdtContent>
          <w:r w:rsidR="00810DB8">
            <w:rPr>
              <w:rFonts w:ascii="MS Gothic" w:eastAsia="MS Gothic" w:hAnsi="MS Gothic" w:cs="Times New Roman" w:hint="eastAsia"/>
            </w:rPr>
            <w:t>☐</w:t>
          </w:r>
        </w:sdtContent>
      </w:sdt>
      <w:r w:rsidR="00810DB8">
        <w:rPr>
          <w:rFonts w:eastAsia="Times New Roman"/>
        </w:rPr>
        <w:t xml:space="preserve"> </w:t>
      </w:r>
      <w:r w:rsidR="00180D14" w:rsidRPr="00180D14">
        <w:rPr>
          <w:rFonts w:eastAsia="Times New Roman"/>
        </w:rPr>
        <w:t xml:space="preserve">Our program’s advisory committee recommends adding a distance education </w:t>
      </w:r>
      <w:r w:rsidR="00810DB8">
        <w:rPr>
          <w:rFonts w:eastAsia="Times New Roman"/>
        </w:rPr>
        <w:t>option.</w:t>
      </w:r>
    </w:p>
    <w:p w14:paraId="65CEF50B" w14:textId="06AC897C" w:rsidR="00180D14" w:rsidRPr="00180D14" w:rsidRDefault="001470B2" w:rsidP="00337A82">
      <w:pPr>
        <w:rPr>
          <w:rFonts w:ascii="Times New Roman" w:eastAsia="Times New Roman" w:hAnsi="Times New Roman" w:cs="Times New Roman"/>
        </w:rPr>
      </w:pPr>
      <w:sdt>
        <w:sdtPr>
          <w:rPr>
            <w:rFonts w:ascii="Times New Roman" w:eastAsia="Times New Roman" w:hAnsi="Times New Roman" w:cs="Times New Roman"/>
            <w:color w:val="2B579A"/>
            <w:shd w:val="clear" w:color="auto" w:fill="E6E6E6"/>
          </w:rPr>
          <w:id w:val="-1005434089"/>
          <w14:checkbox>
            <w14:checked w14:val="0"/>
            <w14:checkedState w14:val="2612" w14:font="MS Gothic"/>
            <w14:uncheckedState w14:val="2610" w14:font="MS Gothic"/>
          </w14:checkbox>
        </w:sdtPr>
        <w:sdtEndPr/>
        <w:sdtContent>
          <w:r w:rsidR="00810DB8">
            <w:rPr>
              <w:rFonts w:ascii="MS Gothic" w:eastAsia="MS Gothic" w:hAnsi="MS Gothic" w:cs="Times New Roman" w:hint="eastAsia"/>
            </w:rPr>
            <w:t>☐</w:t>
          </w:r>
        </w:sdtContent>
      </w:sdt>
      <w:r w:rsidR="00810DB8">
        <w:rPr>
          <w:rFonts w:eastAsia="Times New Roman"/>
        </w:rPr>
        <w:t xml:space="preserve"> </w:t>
      </w:r>
      <w:r w:rsidR="00760FFE">
        <w:rPr>
          <w:rFonts w:eastAsia="Times New Roman"/>
        </w:rPr>
        <w:t>An e</w:t>
      </w:r>
      <w:r w:rsidR="00180D14" w:rsidRPr="00180D14">
        <w:rPr>
          <w:rFonts w:eastAsia="Times New Roman"/>
        </w:rPr>
        <w:t>mergency </w:t>
      </w:r>
      <w:r w:rsidR="00760FFE">
        <w:rPr>
          <w:rFonts w:eastAsia="Times New Roman"/>
        </w:rPr>
        <w:t>requires it.</w:t>
      </w:r>
    </w:p>
    <w:p w14:paraId="4F9B9704" w14:textId="148B1654" w:rsidR="00180D14" w:rsidRPr="00180D14" w:rsidRDefault="001470B2" w:rsidP="00337A82">
      <w:pPr>
        <w:rPr>
          <w:rFonts w:ascii="Times New Roman" w:eastAsia="Times New Roman" w:hAnsi="Times New Roman" w:cs="Times New Roman"/>
        </w:rPr>
      </w:pPr>
      <w:sdt>
        <w:sdtPr>
          <w:rPr>
            <w:rFonts w:ascii="Times New Roman" w:eastAsia="Times New Roman" w:hAnsi="Times New Roman" w:cs="Times New Roman"/>
            <w:color w:val="2B579A"/>
            <w:shd w:val="clear" w:color="auto" w:fill="E6E6E6"/>
          </w:rPr>
          <w:id w:val="-598412508"/>
          <w14:checkbox>
            <w14:checked w14:val="0"/>
            <w14:checkedState w14:val="2612" w14:font="MS Gothic"/>
            <w14:uncheckedState w14:val="2610" w14:font="MS Gothic"/>
          </w14:checkbox>
        </w:sdtPr>
        <w:sdtEndPr/>
        <w:sdtContent>
          <w:r w:rsidR="00810DB8">
            <w:rPr>
              <w:rFonts w:ascii="MS Gothic" w:eastAsia="MS Gothic" w:hAnsi="MS Gothic" w:cs="Times New Roman" w:hint="eastAsia"/>
            </w:rPr>
            <w:t>☐</w:t>
          </w:r>
        </w:sdtContent>
      </w:sdt>
      <w:r w:rsidR="00810DB8">
        <w:rPr>
          <w:rFonts w:eastAsia="Times New Roman"/>
        </w:rPr>
        <w:t xml:space="preserve"> </w:t>
      </w:r>
      <w:r w:rsidR="00180D14" w:rsidRPr="00180D14">
        <w:rPr>
          <w:rFonts w:eastAsia="Times New Roman"/>
        </w:rPr>
        <w:t>Other (please explain in the field below)</w:t>
      </w:r>
    </w:p>
    <w:sdt>
      <w:sdtPr>
        <w:rPr>
          <w:color w:val="2B579A"/>
          <w:shd w:val="clear" w:color="auto" w:fill="E6E6E6"/>
        </w:rPr>
        <w:id w:val="-937676084"/>
        <w:placeholder>
          <w:docPart w:val="4E8F3EFE588C456DB49636E58F697F13"/>
        </w:placeholder>
        <w:showingPlcHdr/>
      </w:sdtPr>
      <w:sdtEndPr>
        <w:rPr>
          <w:color w:val="auto"/>
          <w:shd w:val="clear" w:color="auto" w:fill="auto"/>
        </w:rPr>
      </w:sdtEndPr>
      <w:sdtContent>
        <w:p w14:paraId="7F59D891" w14:textId="77777777" w:rsidR="00760FFE" w:rsidRDefault="00760FFE" w:rsidP="00681B73">
          <w:pPr>
            <w:ind w:firstLine="720"/>
          </w:pPr>
          <w:r w:rsidRPr="005B4F11">
            <w:rPr>
              <w:rStyle w:val="responseChar"/>
              <w:rFonts w:eastAsiaTheme="minorEastAsia"/>
            </w:rPr>
            <w:t>Click or tap here to enter text.</w:t>
          </w:r>
        </w:p>
      </w:sdtContent>
    </w:sdt>
    <w:p w14:paraId="1EFD5424" w14:textId="77777777" w:rsidR="00180D14" w:rsidRPr="00180D14" w:rsidRDefault="00180D14" w:rsidP="00180D14">
      <w:pPr>
        <w:rPr>
          <w:rFonts w:ascii="Times New Roman" w:eastAsia="Times New Roman" w:hAnsi="Times New Roman" w:cs="Times New Roman"/>
          <w:sz w:val="24"/>
          <w:szCs w:val="24"/>
        </w:rPr>
      </w:pPr>
    </w:p>
    <w:p w14:paraId="10C98F6A" w14:textId="4891D5A6" w:rsidR="00760FFE" w:rsidRDefault="00760FFE" w:rsidP="00760FFE">
      <w:pPr>
        <w:pStyle w:val="Heading1"/>
        <w:rPr>
          <w:rFonts w:eastAsia="Times New Roman"/>
        </w:rPr>
      </w:pPr>
      <w:r>
        <w:rPr>
          <w:rFonts w:eastAsia="Times New Roman"/>
        </w:rPr>
        <w:lastRenderedPageBreak/>
        <w:t>Online Learning Environment</w:t>
      </w:r>
    </w:p>
    <w:p w14:paraId="645D6BA0" w14:textId="6EF6CE03" w:rsidR="00A33BFD" w:rsidRDefault="00180D14" w:rsidP="00ED1074">
      <w:pPr>
        <w:rPr>
          <w:rFonts w:eastAsia="Times New Roman"/>
        </w:rPr>
      </w:pPr>
      <w:r w:rsidRPr="00180D14">
        <w:rPr>
          <w:rFonts w:eastAsia="Times New Roman"/>
        </w:rPr>
        <w:t>Appropriate teaching methods</w:t>
      </w:r>
      <w:r w:rsidR="00ED1074">
        <w:rPr>
          <w:rFonts w:eastAsia="Times New Roman"/>
        </w:rPr>
        <w:t xml:space="preserve"> support an</w:t>
      </w:r>
      <w:r w:rsidRPr="00180D14">
        <w:rPr>
          <w:rFonts w:eastAsia="Times New Roman"/>
        </w:rPr>
        <w:t xml:space="preserve"> effective</w:t>
      </w:r>
      <w:r w:rsidR="002C6279">
        <w:rPr>
          <w:rFonts w:eastAsia="Times New Roman"/>
        </w:rPr>
        <w:t xml:space="preserve"> online</w:t>
      </w:r>
      <w:r w:rsidRPr="00180D14">
        <w:rPr>
          <w:rFonts w:eastAsia="Times New Roman"/>
        </w:rPr>
        <w:t xml:space="preserve"> learning environment</w:t>
      </w:r>
      <w:r w:rsidR="00ED1074">
        <w:rPr>
          <w:rFonts w:eastAsia="Times New Roman"/>
        </w:rPr>
        <w:t xml:space="preserve"> and </w:t>
      </w:r>
      <w:r w:rsidR="002C6279">
        <w:rPr>
          <w:rFonts w:eastAsia="Times New Roman"/>
        </w:rPr>
        <w:t>help</w:t>
      </w:r>
      <w:r w:rsidRPr="00180D14">
        <w:rPr>
          <w:rFonts w:eastAsia="Times New Roman"/>
        </w:rPr>
        <w:t xml:space="preserve"> maintain rigor</w:t>
      </w:r>
      <w:r w:rsidR="00ED1074">
        <w:rPr>
          <w:rFonts w:eastAsia="Times New Roman"/>
        </w:rPr>
        <w:t xml:space="preserve">.  This ensures </w:t>
      </w:r>
      <w:r w:rsidRPr="00180D14">
        <w:rPr>
          <w:rFonts w:eastAsia="Times New Roman"/>
        </w:rPr>
        <w:t xml:space="preserve">that the course objectives </w:t>
      </w:r>
      <w:r w:rsidR="00ED1074">
        <w:rPr>
          <w:rFonts w:eastAsia="Times New Roman"/>
        </w:rPr>
        <w:t xml:space="preserve">and </w:t>
      </w:r>
      <w:r w:rsidRPr="00180D14">
        <w:rPr>
          <w:rFonts w:eastAsia="Times New Roman"/>
        </w:rPr>
        <w:t>are met</w:t>
      </w:r>
      <w:r w:rsidR="00ED1074">
        <w:rPr>
          <w:rFonts w:eastAsia="Times New Roman"/>
        </w:rPr>
        <w:t xml:space="preserve"> and students can demonstrate mastery of the student learning outcomes</w:t>
      </w:r>
      <w:r w:rsidRPr="00180D14">
        <w:rPr>
          <w:rFonts w:eastAsia="Times New Roman"/>
        </w:rPr>
        <w:t>.</w:t>
      </w:r>
    </w:p>
    <w:p w14:paraId="0D4A30B8" w14:textId="0D0D0FDE" w:rsidR="00A33BFD" w:rsidRPr="00116920" w:rsidRDefault="00A33BFD" w:rsidP="00116920">
      <w:pPr>
        <w:pStyle w:val="Heading2"/>
        <w:rPr>
          <w:b w:val="0"/>
          <w:bCs/>
        </w:rPr>
      </w:pPr>
      <w:r w:rsidRPr="00116920">
        <w:rPr>
          <w:b w:val="0"/>
          <w:bCs/>
        </w:rPr>
        <w:t xml:space="preserve">Teaching </w:t>
      </w:r>
      <w:r w:rsidR="00734156" w:rsidRPr="00116920">
        <w:rPr>
          <w:b w:val="0"/>
          <w:bCs/>
        </w:rPr>
        <w:t xml:space="preserve">and Assessment </w:t>
      </w:r>
      <w:r w:rsidRPr="00116920">
        <w:rPr>
          <w:b w:val="0"/>
          <w:bCs/>
        </w:rPr>
        <w:t>Methods</w:t>
      </w:r>
    </w:p>
    <w:p w14:paraId="49266F52" w14:textId="298ABDBC" w:rsidR="00366024" w:rsidRPr="00366024" w:rsidRDefault="00366024" w:rsidP="00366024">
      <w:r>
        <w:t xml:space="preserve">Consider the most appropriate ways to teach this course in the proposed distance education modes.  </w:t>
      </w:r>
    </w:p>
    <w:p w14:paraId="27EDA83C" w14:textId="02F73055" w:rsidR="00180D14" w:rsidRPr="00881FC8" w:rsidRDefault="00180D14" w:rsidP="1E27DEF8">
      <w:pPr>
        <w:rPr>
          <w:rStyle w:val="PromptChar"/>
          <w:rFonts w:eastAsiaTheme="minorEastAsia"/>
        </w:rPr>
      </w:pPr>
      <w:r w:rsidRPr="00881FC8">
        <w:rPr>
          <w:rStyle w:val="PromptChar"/>
          <w:rFonts w:eastAsiaTheme="minorEastAsia"/>
        </w:rPr>
        <w:t xml:space="preserve">Review the list below and check the box next to each </w:t>
      </w:r>
      <w:r w:rsidR="007964A7" w:rsidRPr="00881FC8">
        <w:rPr>
          <w:rStyle w:val="PromptChar"/>
          <w:rFonts w:eastAsiaTheme="minorEastAsia"/>
        </w:rPr>
        <w:t>method</w:t>
      </w:r>
      <w:r w:rsidRPr="00881FC8">
        <w:rPr>
          <w:rStyle w:val="PromptChar"/>
          <w:rFonts w:eastAsiaTheme="minorEastAsia"/>
        </w:rPr>
        <w:t xml:space="preserve"> </w:t>
      </w:r>
      <w:r w:rsidR="00C4630C" w:rsidRPr="00881FC8">
        <w:rPr>
          <w:rStyle w:val="PromptChar"/>
          <w:rFonts w:eastAsiaTheme="minorEastAsia"/>
        </w:rPr>
        <w:t xml:space="preserve">to </w:t>
      </w:r>
      <w:r w:rsidRPr="00881FC8">
        <w:rPr>
          <w:rStyle w:val="PromptChar"/>
          <w:rFonts w:eastAsiaTheme="minorEastAsia"/>
        </w:rPr>
        <w:t xml:space="preserve">be </w:t>
      </w:r>
      <w:r w:rsidR="006A6D43" w:rsidRPr="00881FC8">
        <w:rPr>
          <w:rStyle w:val="PromptChar"/>
          <w:rFonts w:eastAsiaTheme="minorEastAsia"/>
        </w:rPr>
        <w:t>included</w:t>
      </w:r>
      <w:r w:rsidRPr="00881FC8">
        <w:rPr>
          <w:rStyle w:val="PromptChar"/>
          <w:rFonts w:eastAsiaTheme="minorEastAsia"/>
        </w:rPr>
        <w:t xml:space="preserve"> within </w:t>
      </w:r>
      <w:r w:rsidR="00A35D24" w:rsidRPr="00881FC8">
        <w:rPr>
          <w:rStyle w:val="PromptChar"/>
          <w:rFonts w:eastAsiaTheme="minorEastAsia"/>
        </w:rPr>
        <w:t>t</w:t>
      </w:r>
      <w:r w:rsidR="008A1B9D" w:rsidRPr="00881FC8">
        <w:rPr>
          <w:rStyle w:val="PromptChar"/>
          <w:rFonts w:eastAsiaTheme="minorEastAsia"/>
        </w:rPr>
        <w:t>he Learning Management System</w:t>
      </w:r>
      <w:r w:rsidR="00ED1074" w:rsidRPr="00881FC8">
        <w:rPr>
          <w:rStyle w:val="PromptChar"/>
          <w:rFonts w:eastAsiaTheme="minorEastAsia"/>
        </w:rPr>
        <w:t xml:space="preserve"> </w:t>
      </w:r>
      <w:r w:rsidR="003A1FAD" w:rsidRPr="00881FC8">
        <w:rPr>
          <w:rStyle w:val="PromptChar"/>
          <w:rFonts w:eastAsiaTheme="minorEastAsia"/>
        </w:rPr>
        <w:t xml:space="preserve">to </w:t>
      </w:r>
      <w:r w:rsidR="00FA2E1C" w:rsidRPr="00881FC8">
        <w:rPr>
          <w:rStyle w:val="PromptChar"/>
          <w:rFonts w:eastAsiaTheme="minorEastAsia"/>
        </w:rPr>
        <w:t>optimize the</w:t>
      </w:r>
      <w:r w:rsidR="003A1FAD" w:rsidRPr="00881FC8">
        <w:rPr>
          <w:rStyle w:val="PromptChar"/>
          <w:rFonts w:eastAsiaTheme="minorEastAsia"/>
        </w:rPr>
        <w:t xml:space="preserve"> learning environment for this course</w:t>
      </w:r>
      <w:r w:rsidRPr="00881FC8">
        <w:rPr>
          <w:rStyle w:val="PromptChar"/>
          <w:rFonts w:eastAsiaTheme="minorEastAsia"/>
        </w:rPr>
        <w:t xml:space="preserve"> </w:t>
      </w:r>
      <w:r w:rsidR="003A1FAD" w:rsidRPr="00881FC8">
        <w:rPr>
          <w:rStyle w:val="PromptChar"/>
          <w:rFonts w:eastAsiaTheme="minorEastAsia"/>
        </w:rPr>
        <w:t>when taught</w:t>
      </w:r>
      <w:r w:rsidRPr="00881FC8">
        <w:rPr>
          <w:rStyle w:val="PromptChar"/>
          <w:rFonts w:eastAsiaTheme="minorEastAsia"/>
        </w:rPr>
        <w:t xml:space="preserve"> </w:t>
      </w:r>
      <w:r w:rsidR="00FA2E1C" w:rsidRPr="00881FC8">
        <w:rPr>
          <w:rStyle w:val="PromptChar"/>
          <w:rFonts w:eastAsiaTheme="minorEastAsia"/>
        </w:rPr>
        <w:t>in the proposed modality.</w:t>
      </w:r>
    </w:p>
    <w:p w14:paraId="635BCAF4" w14:textId="38254C2C" w:rsidR="00180D14" w:rsidRPr="00AC358E" w:rsidRDefault="001470B2" w:rsidP="00337A82">
      <w:pPr>
        <w:rPr>
          <w:rFonts w:eastAsia="Times New Roman"/>
        </w:rPr>
      </w:pPr>
      <w:sdt>
        <w:sdtPr>
          <w:rPr>
            <w:rFonts w:ascii="Times New Roman" w:eastAsia="Times New Roman" w:hAnsi="Times New Roman" w:cs="Times New Roman"/>
            <w:color w:val="2B579A"/>
            <w:shd w:val="clear" w:color="auto" w:fill="E6E6E6"/>
          </w:rPr>
          <w:id w:val="1516189242"/>
          <w14:checkbox>
            <w14:checked w14:val="0"/>
            <w14:checkedState w14:val="2612" w14:font="MS Gothic"/>
            <w14:uncheckedState w14:val="2610" w14:font="MS Gothic"/>
          </w14:checkbox>
        </w:sdtPr>
        <w:sdtEndPr/>
        <w:sdtContent>
          <w:r w:rsidR="00663063">
            <w:rPr>
              <w:rFonts w:ascii="MS Gothic" w:eastAsia="MS Gothic" w:hAnsi="MS Gothic" w:cs="Times New Roman" w:hint="eastAsia"/>
            </w:rPr>
            <w:t>☐</w:t>
          </w:r>
        </w:sdtContent>
      </w:sdt>
      <w:r w:rsidR="00ED1074">
        <w:rPr>
          <w:rFonts w:eastAsia="Times New Roman"/>
        </w:rPr>
        <w:t xml:space="preserve"> </w:t>
      </w:r>
      <w:r w:rsidR="00663063" w:rsidRPr="00663063">
        <w:rPr>
          <w:rFonts w:eastAsia="Times New Roman"/>
          <w:b/>
          <w:bCs/>
        </w:rPr>
        <w:t>Readings</w:t>
      </w:r>
      <w:r w:rsidR="00663063">
        <w:rPr>
          <w:rFonts w:eastAsia="Times New Roman"/>
        </w:rPr>
        <w:t>.  I</w:t>
      </w:r>
      <w:r w:rsidR="00180D14" w:rsidRPr="00AC358E">
        <w:rPr>
          <w:rFonts w:eastAsia="Times New Roman"/>
        </w:rPr>
        <w:t>nstr</w:t>
      </w:r>
      <w:r w:rsidR="005E0FD2" w:rsidRPr="00AC358E">
        <w:rPr>
          <w:rFonts w:eastAsia="Times New Roman"/>
        </w:rPr>
        <w:t>uctor created or curated</w:t>
      </w:r>
      <w:r w:rsidR="00180D14" w:rsidRPr="00AC358E">
        <w:rPr>
          <w:rFonts w:eastAsia="Times New Roman"/>
        </w:rPr>
        <w:t xml:space="preserve"> </w:t>
      </w:r>
      <w:r w:rsidR="00944F14" w:rsidRPr="00AC358E">
        <w:rPr>
          <w:rFonts w:eastAsia="Times New Roman"/>
        </w:rPr>
        <w:t>c</w:t>
      </w:r>
      <w:r w:rsidR="00180D14" w:rsidRPr="00AC358E">
        <w:rPr>
          <w:rFonts w:eastAsia="Times New Roman"/>
        </w:rPr>
        <w:t>ontent</w:t>
      </w:r>
      <w:r w:rsidR="005E0FD2" w:rsidRPr="00AC358E">
        <w:rPr>
          <w:rFonts w:eastAsia="Times New Roman"/>
        </w:rPr>
        <w:t xml:space="preserve"> </w:t>
      </w:r>
      <w:r w:rsidR="00366024">
        <w:rPr>
          <w:rFonts w:eastAsia="Times New Roman"/>
        </w:rPr>
        <w:t xml:space="preserve">(with text and images) </w:t>
      </w:r>
      <w:r w:rsidR="005E0FD2" w:rsidRPr="00AC358E">
        <w:rPr>
          <w:rFonts w:eastAsia="Times New Roman"/>
        </w:rPr>
        <w:t xml:space="preserve">such as pages, documents, slides, </w:t>
      </w:r>
      <w:r w:rsidR="00366024">
        <w:rPr>
          <w:rFonts w:eastAsia="Times New Roman"/>
        </w:rPr>
        <w:t xml:space="preserve">or </w:t>
      </w:r>
      <w:r w:rsidR="005E0FD2" w:rsidRPr="00AC358E">
        <w:rPr>
          <w:rFonts w:eastAsia="Times New Roman"/>
        </w:rPr>
        <w:t>websites</w:t>
      </w:r>
      <w:r w:rsidR="00366024">
        <w:rPr>
          <w:rFonts w:eastAsia="Times New Roman"/>
        </w:rPr>
        <w:t xml:space="preserve"> </w:t>
      </w:r>
      <w:r w:rsidR="005E0FD2" w:rsidRPr="00AC358E">
        <w:rPr>
          <w:rFonts w:eastAsia="Times New Roman"/>
        </w:rPr>
        <w:t>(accessible)</w:t>
      </w:r>
    </w:p>
    <w:p w14:paraId="5385E594" w14:textId="76B9FD44" w:rsidR="00180D14" w:rsidRPr="00AC358E" w:rsidRDefault="001470B2" w:rsidP="00337A82">
      <w:pPr>
        <w:rPr>
          <w:rFonts w:ascii="Times New Roman" w:eastAsia="Times New Roman" w:hAnsi="Times New Roman" w:cs="Times New Roman"/>
        </w:rPr>
      </w:pPr>
      <w:sdt>
        <w:sdtPr>
          <w:rPr>
            <w:rFonts w:ascii="Times New Roman" w:eastAsia="Times New Roman" w:hAnsi="Times New Roman" w:cs="Times New Roman"/>
            <w:color w:val="2B579A"/>
            <w:shd w:val="clear" w:color="auto" w:fill="E6E6E6"/>
          </w:rPr>
          <w:id w:val="-1243248476"/>
          <w14:checkbox>
            <w14:checked w14:val="0"/>
            <w14:checkedState w14:val="2612" w14:font="MS Gothic"/>
            <w14:uncheckedState w14:val="2610" w14:font="MS Gothic"/>
          </w14:checkbox>
        </w:sdtPr>
        <w:sdtEndPr/>
        <w:sdtContent>
          <w:r w:rsidR="00ED1074" w:rsidRPr="00AC358E">
            <w:rPr>
              <w:rFonts w:ascii="MS Gothic" w:eastAsia="MS Gothic" w:hAnsi="MS Gothic" w:cs="Times New Roman" w:hint="eastAsia"/>
            </w:rPr>
            <w:t>☐</w:t>
          </w:r>
        </w:sdtContent>
      </w:sdt>
      <w:r w:rsidR="00ED1074" w:rsidRPr="00AC358E">
        <w:rPr>
          <w:rFonts w:eastAsia="Times New Roman"/>
        </w:rPr>
        <w:t xml:space="preserve"> </w:t>
      </w:r>
      <w:r w:rsidR="00BF3F2E">
        <w:rPr>
          <w:rFonts w:eastAsia="Times New Roman"/>
          <w:b/>
          <w:bCs/>
        </w:rPr>
        <w:t>M</w:t>
      </w:r>
      <w:r w:rsidR="00663063" w:rsidRPr="00663063">
        <w:rPr>
          <w:rFonts w:eastAsia="Times New Roman"/>
          <w:b/>
          <w:bCs/>
        </w:rPr>
        <w:t>edia</w:t>
      </w:r>
      <w:r w:rsidR="00663063">
        <w:rPr>
          <w:rFonts w:eastAsia="Times New Roman"/>
        </w:rPr>
        <w:t xml:space="preserve">.  </w:t>
      </w:r>
      <w:r w:rsidR="00180D14" w:rsidRPr="00AC358E">
        <w:rPr>
          <w:rFonts w:eastAsia="Times New Roman"/>
        </w:rPr>
        <w:t xml:space="preserve">Instructor-created </w:t>
      </w:r>
      <w:r w:rsidR="005E0FD2" w:rsidRPr="00AC358E">
        <w:rPr>
          <w:rFonts w:eastAsia="Times New Roman"/>
        </w:rPr>
        <w:t xml:space="preserve">or curated </w:t>
      </w:r>
      <w:r w:rsidR="00180D14" w:rsidRPr="00AC358E">
        <w:rPr>
          <w:rFonts w:eastAsia="Times New Roman"/>
        </w:rPr>
        <w:t>video (properly closed-captioned)</w:t>
      </w:r>
      <w:r w:rsidR="00366024">
        <w:rPr>
          <w:rFonts w:eastAsia="Times New Roman"/>
        </w:rPr>
        <w:t xml:space="preserve"> </w:t>
      </w:r>
      <w:r w:rsidR="00663063">
        <w:rPr>
          <w:rFonts w:eastAsia="Times New Roman"/>
        </w:rPr>
        <w:t>and/or</w:t>
      </w:r>
      <w:r w:rsidR="00366024">
        <w:rPr>
          <w:rFonts w:eastAsia="Times New Roman"/>
        </w:rPr>
        <w:t xml:space="preserve"> audio (with transcripts)</w:t>
      </w:r>
    </w:p>
    <w:p w14:paraId="76C279D1" w14:textId="694DD0C4" w:rsidR="00180D14" w:rsidRDefault="001470B2" w:rsidP="00337A82">
      <w:pPr>
        <w:rPr>
          <w:rFonts w:eastAsia="Times New Roman"/>
        </w:rPr>
      </w:pPr>
      <w:sdt>
        <w:sdtPr>
          <w:rPr>
            <w:rFonts w:ascii="Times New Roman" w:eastAsia="Times New Roman" w:hAnsi="Times New Roman" w:cs="Times New Roman"/>
            <w:color w:val="2B579A"/>
            <w:shd w:val="clear" w:color="auto" w:fill="E6E6E6"/>
          </w:rPr>
          <w:id w:val="-1542742251"/>
          <w14:checkbox>
            <w14:checked w14:val="0"/>
            <w14:checkedState w14:val="2612" w14:font="MS Gothic"/>
            <w14:uncheckedState w14:val="2610" w14:font="MS Gothic"/>
          </w14:checkbox>
        </w:sdtPr>
        <w:sdtEndPr/>
        <w:sdtContent>
          <w:r w:rsidR="00ED1074">
            <w:rPr>
              <w:rFonts w:ascii="MS Gothic" w:eastAsia="MS Gothic" w:hAnsi="MS Gothic" w:cs="Times New Roman" w:hint="eastAsia"/>
            </w:rPr>
            <w:t>☐</w:t>
          </w:r>
        </w:sdtContent>
      </w:sdt>
      <w:r w:rsidR="00ED1074">
        <w:rPr>
          <w:rFonts w:eastAsia="Times New Roman"/>
        </w:rPr>
        <w:t xml:space="preserve"> </w:t>
      </w:r>
      <w:r w:rsidR="00BF3F2E" w:rsidRPr="00BF3F2E">
        <w:rPr>
          <w:rFonts w:eastAsia="Times New Roman"/>
          <w:b/>
          <w:bCs/>
        </w:rPr>
        <w:t>Multimedia/</w:t>
      </w:r>
      <w:r w:rsidR="00903E94" w:rsidRPr="00BF3F2E">
        <w:rPr>
          <w:rFonts w:eastAsia="Times New Roman"/>
          <w:b/>
          <w:bCs/>
        </w:rPr>
        <w:t xml:space="preserve">Interactive </w:t>
      </w:r>
      <w:r w:rsidR="00CF078D" w:rsidRPr="00BF3F2E">
        <w:rPr>
          <w:rFonts w:eastAsia="Times New Roman"/>
          <w:b/>
          <w:bCs/>
        </w:rPr>
        <w:t>Content</w:t>
      </w:r>
      <w:r w:rsidR="00903E94">
        <w:rPr>
          <w:rFonts w:eastAsia="Times New Roman"/>
        </w:rPr>
        <w:t xml:space="preserve">.  </w:t>
      </w:r>
      <w:r w:rsidR="00944F14">
        <w:rPr>
          <w:rFonts w:eastAsia="Times New Roman"/>
        </w:rPr>
        <w:t>Instructor created or curated</w:t>
      </w:r>
      <w:r w:rsidR="00AC358E">
        <w:rPr>
          <w:rFonts w:eastAsia="Times New Roman"/>
        </w:rPr>
        <w:t xml:space="preserve"> </w:t>
      </w:r>
      <w:r w:rsidR="00BF3F2E">
        <w:rPr>
          <w:rFonts w:eastAsia="Times New Roman"/>
        </w:rPr>
        <w:t>multimedia or interactive content</w:t>
      </w:r>
      <w:r w:rsidR="009B2FCC">
        <w:rPr>
          <w:rFonts w:eastAsia="Times New Roman"/>
        </w:rPr>
        <w:t xml:space="preserve"> </w:t>
      </w:r>
      <w:r w:rsidR="00AC358E">
        <w:rPr>
          <w:rFonts w:eastAsia="Times New Roman"/>
        </w:rPr>
        <w:t xml:space="preserve">such as games, </w:t>
      </w:r>
      <w:r w:rsidR="00BF3F2E">
        <w:rPr>
          <w:rFonts w:eastAsia="Times New Roman"/>
        </w:rPr>
        <w:t xml:space="preserve">quizzes, </w:t>
      </w:r>
      <w:r w:rsidR="00AC358E">
        <w:rPr>
          <w:rFonts w:eastAsia="Times New Roman"/>
        </w:rPr>
        <w:t xml:space="preserve">simulations, </w:t>
      </w:r>
      <w:r w:rsidR="00BF3F2E">
        <w:rPr>
          <w:rFonts w:eastAsia="Times New Roman"/>
        </w:rPr>
        <w:t xml:space="preserve">apps, </w:t>
      </w:r>
      <w:r w:rsidR="00AC358E">
        <w:rPr>
          <w:rFonts w:eastAsia="Times New Roman"/>
        </w:rPr>
        <w:t>or code examples</w:t>
      </w:r>
    </w:p>
    <w:p w14:paraId="115C941B" w14:textId="45D3FA0C" w:rsidR="00BF3F2E" w:rsidRDefault="001470B2" w:rsidP="00337A82">
      <w:pPr>
        <w:rPr>
          <w:rFonts w:eastAsia="Times New Roman"/>
        </w:rPr>
      </w:pPr>
      <w:sdt>
        <w:sdtPr>
          <w:rPr>
            <w:rFonts w:ascii="Times New Roman" w:eastAsia="Times New Roman" w:hAnsi="Times New Roman" w:cs="Times New Roman"/>
            <w:color w:val="2B579A"/>
            <w:shd w:val="clear" w:color="auto" w:fill="E6E6E6"/>
          </w:rPr>
          <w:id w:val="-1974600313"/>
          <w14:checkbox>
            <w14:checked w14:val="0"/>
            <w14:checkedState w14:val="2612" w14:font="MS Gothic"/>
            <w14:uncheckedState w14:val="2610" w14:font="MS Gothic"/>
          </w14:checkbox>
        </w:sdtPr>
        <w:sdtEndPr/>
        <w:sdtContent>
          <w:r w:rsidR="00BF3F2E">
            <w:rPr>
              <w:rFonts w:ascii="MS Gothic" w:eastAsia="MS Gothic" w:hAnsi="MS Gothic" w:cs="Times New Roman" w:hint="eastAsia"/>
            </w:rPr>
            <w:t>☐</w:t>
          </w:r>
        </w:sdtContent>
      </w:sdt>
      <w:r w:rsidR="00BF3F2E">
        <w:rPr>
          <w:rFonts w:eastAsia="Times New Roman"/>
        </w:rPr>
        <w:t xml:space="preserve"> </w:t>
      </w:r>
      <w:r w:rsidR="00BF3F2E">
        <w:rPr>
          <w:rFonts w:eastAsia="Times New Roman"/>
          <w:b/>
          <w:bCs/>
        </w:rPr>
        <w:t>Online Meetings</w:t>
      </w:r>
      <w:r w:rsidR="00BF3F2E">
        <w:rPr>
          <w:rFonts w:eastAsia="Times New Roman"/>
        </w:rPr>
        <w:t xml:space="preserve">.  Synchronous Zoom lectures or demonstrations </w:t>
      </w:r>
    </w:p>
    <w:p w14:paraId="1DC845EF" w14:textId="149D2F98" w:rsidR="00180D14" w:rsidRPr="00180D14" w:rsidRDefault="001470B2" w:rsidP="00337A82">
      <w:pPr>
        <w:rPr>
          <w:rFonts w:ascii="Times New Roman" w:eastAsia="Times New Roman" w:hAnsi="Times New Roman" w:cs="Times New Roman"/>
        </w:rPr>
      </w:pPr>
      <w:sdt>
        <w:sdtPr>
          <w:rPr>
            <w:rFonts w:ascii="Times New Roman" w:eastAsia="Times New Roman" w:hAnsi="Times New Roman" w:cs="Times New Roman"/>
            <w:color w:val="2B579A"/>
            <w:shd w:val="clear" w:color="auto" w:fill="E6E6E6"/>
          </w:rPr>
          <w:id w:val="-603659834"/>
          <w14:checkbox>
            <w14:checked w14:val="0"/>
            <w14:checkedState w14:val="2612" w14:font="MS Gothic"/>
            <w14:uncheckedState w14:val="2610" w14:font="MS Gothic"/>
          </w14:checkbox>
        </w:sdtPr>
        <w:sdtEndPr/>
        <w:sdtContent>
          <w:r w:rsidR="00ED1074">
            <w:rPr>
              <w:rFonts w:ascii="MS Gothic" w:eastAsia="MS Gothic" w:hAnsi="MS Gothic" w:cs="Times New Roman" w:hint="eastAsia"/>
            </w:rPr>
            <w:t>☐</w:t>
          </w:r>
        </w:sdtContent>
      </w:sdt>
      <w:r w:rsidR="00ED1074">
        <w:rPr>
          <w:rFonts w:eastAsia="Times New Roman"/>
        </w:rPr>
        <w:t xml:space="preserve"> </w:t>
      </w:r>
      <w:r w:rsidR="00CF078D" w:rsidRPr="00CF078D">
        <w:rPr>
          <w:rFonts w:eastAsia="Times New Roman"/>
          <w:b/>
          <w:bCs/>
        </w:rPr>
        <w:t>Interaction</w:t>
      </w:r>
      <w:r w:rsidR="00CF078D">
        <w:rPr>
          <w:rFonts w:eastAsia="Times New Roman"/>
        </w:rPr>
        <w:t xml:space="preserve">.  </w:t>
      </w:r>
      <w:r w:rsidR="00180D14" w:rsidRPr="00180D14">
        <w:rPr>
          <w:rFonts w:eastAsia="Times New Roman"/>
        </w:rPr>
        <w:t>Regular interaction between instructor and students and among students to support learning</w:t>
      </w:r>
    </w:p>
    <w:p w14:paraId="272F90CE" w14:textId="1ACE4DB7" w:rsidR="00180D14" w:rsidRPr="00180D14" w:rsidRDefault="001470B2" w:rsidP="00337A82">
      <w:pPr>
        <w:rPr>
          <w:rFonts w:ascii="Times New Roman" w:eastAsia="Times New Roman" w:hAnsi="Times New Roman" w:cs="Times New Roman"/>
        </w:rPr>
      </w:pPr>
      <w:sdt>
        <w:sdtPr>
          <w:rPr>
            <w:rFonts w:ascii="Times New Roman" w:eastAsia="Times New Roman" w:hAnsi="Times New Roman" w:cs="Times New Roman"/>
            <w:color w:val="2B579A"/>
            <w:shd w:val="clear" w:color="auto" w:fill="E6E6E6"/>
          </w:rPr>
          <w:id w:val="-552381051"/>
          <w14:checkbox>
            <w14:checked w14:val="0"/>
            <w14:checkedState w14:val="2612" w14:font="MS Gothic"/>
            <w14:uncheckedState w14:val="2610" w14:font="MS Gothic"/>
          </w14:checkbox>
        </w:sdtPr>
        <w:sdtEndPr/>
        <w:sdtContent>
          <w:r w:rsidR="00ED1074">
            <w:rPr>
              <w:rFonts w:ascii="MS Gothic" w:eastAsia="MS Gothic" w:hAnsi="MS Gothic" w:cs="Times New Roman"/>
            </w:rPr>
            <w:t>☐</w:t>
          </w:r>
        </w:sdtContent>
      </w:sdt>
      <w:r w:rsidR="00ED1074">
        <w:rPr>
          <w:rFonts w:eastAsia="Times New Roman"/>
        </w:rPr>
        <w:t xml:space="preserve"> </w:t>
      </w:r>
      <w:r w:rsidR="00CF078D" w:rsidRPr="00CF078D">
        <w:rPr>
          <w:rFonts w:eastAsia="Times New Roman"/>
          <w:b/>
          <w:bCs/>
        </w:rPr>
        <w:t>Group</w:t>
      </w:r>
      <w:r w:rsidR="00844758">
        <w:rPr>
          <w:rFonts w:eastAsia="Times New Roman"/>
          <w:b/>
          <w:bCs/>
        </w:rPr>
        <w:t>/</w:t>
      </w:r>
      <w:r w:rsidR="039C8B22" w:rsidRPr="00CF078D">
        <w:rPr>
          <w:rFonts w:eastAsia="Times New Roman"/>
          <w:b/>
          <w:bCs/>
        </w:rPr>
        <w:t>Peer</w:t>
      </w:r>
      <w:r w:rsidR="00CF078D" w:rsidRPr="00CF078D">
        <w:rPr>
          <w:rFonts w:eastAsia="Times New Roman"/>
          <w:b/>
          <w:bCs/>
        </w:rPr>
        <w:t xml:space="preserve"> </w:t>
      </w:r>
      <w:r w:rsidR="001F1112">
        <w:rPr>
          <w:rFonts w:eastAsia="Times New Roman"/>
          <w:b/>
          <w:bCs/>
        </w:rPr>
        <w:t>A</w:t>
      </w:r>
      <w:r w:rsidR="00CF078D" w:rsidRPr="00CF078D">
        <w:rPr>
          <w:rFonts w:eastAsia="Times New Roman"/>
          <w:b/>
          <w:bCs/>
        </w:rPr>
        <w:t>ctivities</w:t>
      </w:r>
      <w:r w:rsidR="00CF078D">
        <w:rPr>
          <w:rFonts w:eastAsia="Times New Roman"/>
        </w:rPr>
        <w:t xml:space="preserve">.  </w:t>
      </w:r>
      <w:r w:rsidR="00180D14" w:rsidRPr="00180D14">
        <w:rPr>
          <w:rFonts w:eastAsia="Times New Roman"/>
        </w:rPr>
        <w:t xml:space="preserve">Collaborative learning activities such as </w:t>
      </w:r>
      <w:r w:rsidR="00DD4148">
        <w:rPr>
          <w:rFonts w:eastAsia="Times New Roman"/>
        </w:rPr>
        <w:t xml:space="preserve">online </w:t>
      </w:r>
      <w:r w:rsidR="00180D14" w:rsidRPr="00180D14">
        <w:rPr>
          <w:rFonts w:eastAsia="Times New Roman"/>
        </w:rPr>
        <w:t>discussions, group projects,</w:t>
      </w:r>
      <w:r w:rsidR="311ED5DC" w:rsidRPr="287B26C9">
        <w:rPr>
          <w:rFonts w:eastAsia="Times New Roman"/>
        </w:rPr>
        <w:t xml:space="preserve"> peer conferences,</w:t>
      </w:r>
      <w:r w:rsidR="00180D14" w:rsidRPr="00180D14">
        <w:rPr>
          <w:rFonts w:eastAsia="Times New Roman"/>
        </w:rPr>
        <w:t xml:space="preserve"> </w:t>
      </w:r>
      <w:r w:rsidR="00DD4148">
        <w:rPr>
          <w:rFonts w:eastAsia="Times New Roman"/>
        </w:rPr>
        <w:t xml:space="preserve">Zoom breakout groups, </w:t>
      </w:r>
      <w:r w:rsidR="00180D14" w:rsidRPr="00180D14">
        <w:rPr>
          <w:rFonts w:eastAsia="Times New Roman"/>
        </w:rPr>
        <w:t>and peer review</w:t>
      </w:r>
    </w:p>
    <w:p w14:paraId="3C172214" w14:textId="7C30B919" w:rsidR="005E0FD2" w:rsidRDefault="001470B2" w:rsidP="00337A82">
      <w:pPr>
        <w:rPr>
          <w:rFonts w:eastAsia="Times New Roman"/>
        </w:rPr>
      </w:pPr>
      <w:sdt>
        <w:sdtPr>
          <w:rPr>
            <w:rFonts w:ascii="Times New Roman" w:eastAsia="Times New Roman" w:hAnsi="Times New Roman" w:cs="Times New Roman"/>
            <w:color w:val="2B579A"/>
            <w:shd w:val="clear" w:color="auto" w:fill="E6E6E6"/>
          </w:rPr>
          <w:id w:val="2034225008"/>
          <w14:checkbox>
            <w14:checked w14:val="0"/>
            <w14:checkedState w14:val="2612" w14:font="MS Gothic"/>
            <w14:uncheckedState w14:val="2610" w14:font="MS Gothic"/>
          </w14:checkbox>
        </w:sdtPr>
        <w:sdtEndPr/>
        <w:sdtContent>
          <w:r w:rsidR="00ED1074">
            <w:rPr>
              <w:rFonts w:ascii="MS Gothic" w:eastAsia="MS Gothic" w:hAnsi="MS Gothic" w:cs="Times New Roman" w:hint="eastAsia"/>
            </w:rPr>
            <w:t>☐</w:t>
          </w:r>
        </w:sdtContent>
      </w:sdt>
      <w:r w:rsidR="00ED1074">
        <w:rPr>
          <w:rFonts w:eastAsia="Times New Roman"/>
        </w:rPr>
        <w:t xml:space="preserve"> </w:t>
      </w:r>
      <w:r w:rsidR="001F1112" w:rsidRPr="001F1112">
        <w:rPr>
          <w:rFonts w:eastAsia="Times New Roman"/>
          <w:b/>
          <w:bCs/>
        </w:rPr>
        <w:t>Individual Activities</w:t>
      </w:r>
      <w:r w:rsidR="001F1112">
        <w:rPr>
          <w:rFonts w:eastAsia="Times New Roman"/>
        </w:rPr>
        <w:t xml:space="preserve">.  </w:t>
      </w:r>
      <w:r w:rsidR="00180D14" w:rsidRPr="00180D14">
        <w:rPr>
          <w:rFonts w:eastAsia="Times New Roman"/>
        </w:rPr>
        <w:t xml:space="preserve">Individual learning activities such as projects, </w:t>
      </w:r>
      <w:r w:rsidR="005E0FD2">
        <w:rPr>
          <w:rFonts w:eastAsia="Times New Roman"/>
        </w:rPr>
        <w:t>writing assignments</w:t>
      </w:r>
      <w:r w:rsidR="00180D14" w:rsidRPr="00180D14">
        <w:rPr>
          <w:rFonts w:eastAsia="Times New Roman"/>
        </w:rPr>
        <w:t xml:space="preserve">, </w:t>
      </w:r>
      <w:r w:rsidR="005E0FD2">
        <w:rPr>
          <w:rFonts w:eastAsia="Times New Roman"/>
        </w:rPr>
        <w:t xml:space="preserve">and presentations </w:t>
      </w:r>
    </w:p>
    <w:p w14:paraId="1AF7012F" w14:textId="51331932" w:rsidR="00366024" w:rsidRPr="00180D14" w:rsidRDefault="001470B2" w:rsidP="00366024">
      <w:pPr>
        <w:rPr>
          <w:rFonts w:ascii="Times New Roman" w:eastAsia="Times New Roman" w:hAnsi="Times New Roman" w:cs="Times New Roman"/>
        </w:rPr>
      </w:pPr>
      <w:sdt>
        <w:sdtPr>
          <w:rPr>
            <w:rFonts w:ascii="Times New Roman" w:eastAsia="Times New Roman" w:hAnsi="Times New Roman" w:cs="Times New Roman"/>
            <w:color w:val="2B579A"/>
            <w:shd w:val="clear" w:color="auto" w:fill="E6E6E6"/>
          </w:rPr>
          <w:id w:val="1732884960"/>
          <w14:checkbox>
            <w14:checked w14:val="0"/>
            <w14:checkedState w14:val="2612" w14:font="MS Gothic"/>
            <w14:uncheckedState w14:val="2610" w14:font="MS Gothic"/>
          </w14:checkbox>
        </w:sdtPr>
        <w:sdtEndPr/>
        <w:sdtContent>
          <w:r w:rsidR="00366024">
            <w:rPr>
              <w:rFonts w:ascii="MS Gothic" w:eastAsia="MS Gothic" w:hAnsi="MS Gothic" w:cs="Times New Roman" w:hint="eastAsia"/>
            </w:rPr>
            <w:t>☐</w:t>
          </w:r>
        </w:sdtContent>
      </w:sdt>
      <w:r w:rsidR="00366024" w:rsidRPr="00180D14">
        <w:rPr>
          <w:rFonts w:eastAsia="Times New Roman"/>
        </w:rPr>
        <w:t xml:space="preserve"> </w:t>
      </w:r>
      <w:r w:rsidR="009159A9" w:rsidRPr="009159A9">
        <w:rPr>
          <w:rFonts w:eastAsia="Times New Roman"/>
          <w:b/>
          <w:bCs/>
        </w:rPr>
        <w:t>Formative Assessment</w:t>
      </w:r>
      <w:r w:rsidR="009159A9">
        <w:rPr>
          <w:rFonts w:eastAsia="Times New Roman"/>
        </w:rPr>
        <w:t xml:space="preserve">.  </w:t>
      </w:r>
      <w:r w:rsidR="00366024">
        <w:rPr>
          <w:rFonts w:eastAsia="Times New Roman"/>
        </w:rPr>
        <w:t>Low</w:t>
      </w:r>
      <w:r w:rsidR="009159A9">
        <w:rPr>
          <w:rFonts w:eastAsia="Times New Roman"/>
        </w:rPr>
        <w:t>-</w:t>
      </w:r>
      <w:r w:rsidR="00366024">
        <w:rPr>
          <w:rFonts w:eastAsia="Times New Roman"/>
        </w:rPr>
        <w:t>stakes formative</w:t>
      </w:r>
      <w:r w:rsidR="00366024" w:rsidRPr="00180D14">
        <w:rPr>
          <w:rFonts w:eastAsia="Times New Roman"/>
        </w:rPr>
        <w:t xml:space="preserve"> assessment</w:t>
      </w:r>
      <w:r w:rsidR="00555582">
        <w:rPr>
          <w:rFonts w:eastAsia="Times New Roman"/>
        </w:rPr>
        <w:t xml:space="preserve">s </w:t>
      </w:r>
      <w:r w:rsidR="00366024">
        <w:rPr>
          <w:rFonts w:eastAsia="Times New Roman"/>
        </w:rPr>
        <w:t>or self-assessments</w:t>
      </w:r>
      <w:r w:rsidR="00366024" w:rsidRPr="00180D14">
        <w:rPr>
          <w:rFonts w:eastAsia="Times New Roman"/>
        </w:rPr>
        <w:t xml:space="preserve"> </w:t>
      </w:r>
      <w:r w:rsidR="00F06A01">
        <w:rPr>
          <w:rFonts w:eastAsia="Times New Roman"/>
        </w:rPr>
        <w:t>that</w:t>
      </w:r>
      <w:r w:rsidR="00366024" w:rsidRPr="00180D14">
        <w:rPr>
          <w:rFonts w:eastAsia="Times New Roman"/>
        </w:rPr>
        <w:t xml:space="preserve"> </w:t>
      </w:r>
      <w:r w:rsidR="00366024">
        <w:rPr>
          <w:rFonts w:eastAsia="Times New Roman"/>
        </w:rPr>
        <w:t xml:space="preserve">provide students with </w:t>
      </w:r>
      <w:r w:rsidR="00F06A01">
        <w:rPr>
          <w:rFonts w:eastAsia="Times New Roman"/>
        </w:rPr>
        <w:t>practice</w:t>
      </w:r>
      <w:r w:rsidR="00366024">
        <w:rPr>
          <w:rFonts w:eastAsia="Times New Roman"/>
        </w:rPr>
        <w:t xml:space="preserve"> opportunit</w:t>
      </w:r>
      <w:r w:rsidR="00F06A01">
        <w:rPr>
          <w:rFonts w:eastAsia="Times New Roman"/>
        </w:rPr>
        <w:t>ies</w:t>
      </w:r>
    </w:p>
    <w:p w14:paraId="485CCDE4" w14:textId="5F296826" w:rsidR="00180D14" w:rsidRPr="00180D14" w:rsidRDefault="001470B2" w:rsidP="00337A82">
      <w:pPr>
        <w:rPr>
          <w:rFonts w:ascii="Times New Roman" w:eastAsia="Times New Roman" w:hAnsi="Times New Roman" w:cs="Times New Roman"/>
        </w:rPr>
      </w:pPr>
      <w:sdt>
        <w:sdtPr>
          <w:rPr>
            <w:rFonts w:ascii="Times New Roman" w:eastAsia="Times New Roman" w:hAnsi="Times New Roman" w:cs="Times New Roman"/>
            <w:color w:val="2B579A"/>
            <w:shd w:val="clear" w:color="auto" w:fill="E6E6E6"/>
          </w:rPr>
          <w:id w:val="-1519004754"/>
          <w14:checkbox>
            <w14:checked w14:val="0"/>
            <w14:checkedState w14:val="2612" w14:font="MS Gothic"/>
            <w14:uncheckedState w14:val="2610" w14:font="MS Gothic"/>
          </w14:checkbox>
        </w:sdtPr>
        <w:sdtEndPr/>
        <w:sdtContent>
          <w:r w:rsidR="00ED1074">
            <w:rPr>
              <w:rFonts w:ascii="MS Gothic" w:eastAsia="MS Gothic" w:hAnsi="MS Gothic" w:cs="Times New Roman" w:hint="eastAsia"/>
            </w:rPr>
            <w:t>☐</w:t>
          </w:r>
        </w:sdtContent>
      </w:sdt>
      <w:r w:rsidR="00180D14" w:rsidRPr="00180D14">
        <w:rPr>
          <w:rFonts w:eastAsia="Times New Roman"/>
        </w:rPr>
        <w:t xml:space="preserve"> </w:t>
      </w:r>
      <w:r w:rsidR="00555582" w:rsidRPr="00555582">
        <w:rPr>
          <w:rFonts w:eastAsia="Times New Roman"/>
          <w:b/>
          <w:bCs/>
        </w:rPr>
        <w:t>Summative Assessment</w:t>
      </w:r>
      <w:r w:rsidR="00555582">
        <w:rPr>
          <w:rFonts w:eastAsia="Times New Roman"/>
        </w:rPr>
        <w:t xml:space="preserve">.  </w:t>
      </w:r>
      <w:r w:rsidR="0067728B">
        <w:rPr>
          <w:rFonts w:eastAsia="Times New Roman"/>
        </w:rPr>
        <w:t>Regular</w:t>
      </w:r>
      <w:r w:rsidR="00180D14" w:rsidRPr="00180D14">
        <w:rPr>
          <w:rFonts w:eastAsia="Times New Roman"/>
        </w:rPr>
        <w:t xml:space="preserve"> assessments </w:t>
      </w:r>
      <w:r w:rsidR="00555582">
        <w:rPr>
          <w:rFonts w:eastAsia="Times New Roman"/>
        </w:rPr>
        <w:t xml:space="preserve">(i.e. quizzes, exams, projects, essays, presentations, etc.) </w:t>
      </w:r>
      <w:r w:rsidR="00180D14" w:rsidRPr="00180D14">
        <w:rPr>
          <w:rFonts w:eastAsia="Times New Roman"/>
        </w:rPr>
        <w:t xml:space="preserve">with </w:t>
      </w:r>
      <w:r w:rsidR="000D5B6E">
        <w:rPr>
          <w:rFonts w:eastAsia="Times New Roman"/>
        </w:rPr>
        <w:t xml:space="preserve">timely </w:t>
      </w:r>
      <w:r w:rsidR="00180D14" w:rsidRPr="00180D14">
        <w:rPr>
          <w:rFonts w:eastAsia="Times New Roman"/>
        </w:rPr>
        <w:t>feedback to help students gauge progress</w:t>
      </w:r>
    </w:p>
    <w:p w14:paraId="2B5381F1" w14:textId="176C5E97" w:rsidR="00180D14" w:rsidRPr="00180D14" w:rsidRDefault="001470B2" w:rsidP="00337A82">
      <w:pPr>
        <w:rPr>
          <w:rFonts w:ascii="Times New Roman" w:eastAsia="Times New Roman" w:hAnsi="Times New Roman" w:cs="Times New Roman"/>
        </w:rPr>
      </w:pPr>
      <w:sdt>
        <w:sdtPr>
          <w:rPr>
            <w:rFonts w:ascii="Times New Roman" w:eastAsia="Times New Roman" w:hAnsi="Times New Roman" w:cs="Times New Roman"/>
            <w:color w:val="2B579A"/>
            <w:shd w:val="clear" w:color="auto" w:fill="E6E6E6"/>
          </w:rPr>
          <w:id w:val="-860585124"/>
          <w14:checkbox>
            <w14:checked w14:val="0"/>
            <w14:checkedState w14:val="2612" w14:font="MS Gothic"/>
            <w14:uncheckedState w14:val="2610" w14:font="MS Gothic"/>
          </w14:checkbox>
        </w:sdtPr>
        <w:sdtEndPr/>
        <w:sdtContent>
          <w:r w:rsidR="00ED1074">
            <w:rPr>
              <w:rFonts w:ascii="MS Gothic" w:eastAsia="MS Gothic" w:hAnsi="MS Gothic" w:cs="Times New Roman" w:hint="eastAsia"/>
            </w:rPr>
            <w:t>☐</w:t>
          </w:r>
        </w:sdtContent>
      </w:sdt>
      <w:r w:rsidR="00ED1074">
        <w:rPr>
          <w:rFonts w:eastAsia="Times New Roman"/>
        </w:rPr>
        <w:t xml:space="preserve"> </w:t>
      </w:r>
      <w:r w:rsidR="007613E2" w:rsidRPr="007613E2">
        <w:rPr>
          <w:rFonts w:eastAsia="Times New Roman"/>
          <w:b/>
          <w:bCs/>
        </w:rPr>
        <w:t>Assessment Criteria</w:t>
      </w:r>
      <w:r w:rsidR="007613E2">
        <w:rPr>
          <w:rFonts w:eastAsia="Times New Roman"/>
        </w:rPr>
        <w:t xml:space="preserve">.  </w:t>
      </w:r>
      <w:r w:rsidR="00180D14" w:rsidRPr="00180D14">
        <w:rPr>
          <w:rFonts w:eastAsia="Times New Roman"/>
        </w:rPr>
        <w:t xml:space="preserve">Rubrics or descriptive criteria </w:t>
      </w:r>
      <w:r w:rsidR="007613E2">
        <w:rPr>
          <w:rFonts w:eastAsia="Times New Roman"/>
        </w:rPr>
        <w:t>to clarify</w:t>
      </w:r>
      <w:r w:rsidR="00180D14" w:rsidRPr="00180D14">
        <w:rPr>
          <w:rFonts w:eastAsia="Times New Roman"/>
        </w:rPr>
        <w:t xml:space="preserve"> desired outcomes</w:t>
      </w:r>
    </w:p>
    <w:p w14:paraId="3DACB36C" w14:textId="48BA0EFE" w:rsidR="00180D14" w:rsidRPr="00180D14" w:rsidRDefault="001470B2" w:rsidP="00337A82">
      <w:pPr>
        <w:rPr>
          <w:rFonts w:ascii="Times New Roman" w:eastAsia="Times New Roman" w:hAnsi="Times New Roman" w:cs="Times New Roman"/>
        </w:rPr>
      </w:pPr>
      <w:sdt>
        <w:sdtPr>
          <w:rPr>
            <w:rFonts w:ascii="Times New Roman" w:eastAsia="Times New Roman" w:hAnsi="Times New Roman" w:cs="Times New Roman"/>
            <w:color w:val="2B579A"/>
            <w:shd w:val="clear" w:color="auto" w:fill="E6E6E6"/>
          </w:rPr>
          <w:id w:val="-207726041"/>
          <w14:checkbox>
            <w14:checked w14:val="0"/>
            <w14:checkedState w14:val="2612" w14:font="MS Gothic"/>
            <w14:uncheckedState w14:val="2610" w14:font="MS Gothic"/>
          </w14:checkbox>
        </w:sdtPr>
        <w:sdtEndPr/>
        <w:sdtContent>
          <w:r w:rsidR="00ED1074">
            <w:rPr>
              <w:rFonts w:ascii="MS Gothic" w:eastAsia="MS Gothic" w:hAnsi="MS Gothic" w:cs="Times New Roman" w:hint="eastAsia"/>
            </w:rPr>
            <w:t>☐</w:t>
          </w:r>
        </w:sdtContent>
      </w:sdt>
      <w:r w:rsidR="00180D14" w:rsidRPr="00180D14">
        <w:rPr>
          <w:rFonts w:eastAsia="Times New Roman"/>
        </w:rPr>
        <w:t xml:space="preserve"> </w:t>
      </w:r>
      <w:r w:rsidR="00FB00D2" w:rsidRPr="00FB00D2">
        <w:rPr>
          <w:rFonts w:eastAsia="Times New Roman"/>
          <w:b/>
          <w:bCs/>
        </w:rPr>
        <w:t>Student Feedback</w:t>
      </w:r>
      <w:r w:rsidR="00FB00D2">
        <w:rPr>
          <w:rFonts w:eastAsia="Times New Roman"/>
        </w:rPr>
        <w:t xml:space="preserve">.  </w:t>
      </w:r>
      <w:r w:rsidR="00180D14" w:rsidRPr="00180D14">
        <w:rPr>
          <w:rFonts w:eastAsia="Times New Roman"/>
        </w:rPr>
        <w:t>Opportunities to provide anonymous feedback to the instructor regarding course design and/or course content</w:t>
      </w:r>
    </w:p>
    <w:p w14:paraId="256C0AE8" w14:textId="1DAD86C1" w:rsidR="00180D14" w:rsidRPr="00180D14" w:rsidRDefault="001470B2" w:rsidP="00337A82">
      <w:pPr>
        <w:rPr>
          <w:rFonts w:ascii="Times New Roman" w:eastAsia="Times New Roman" w:hAnsi="Times New Roman" w:cs="Times New Roman"/>
        </w:rPr>
      </w:pPr>
      <w:sdt>
        <w:sdtPr>
          <w:rPr>
            <w:rFonts w:ascii="Times New Roman" w:eastAsia="Times New Roman" w:hAnsi="Times New Roman" w:cs="Times New Roman"/>
            <w:color w:val="2B579A"/>
            <w:shd w:val="clear" w:color="auto" w:fill="E6E6E6"/>
          </w:rPr>
          <w:id w:val="-1322883678"/>
          <w14:checkbox>
            <w14:checked w14:val="0"/>
            <w14:checkedState w14:val="2612" w14:font="MS Gothic"/>
            <w14:uncheckedState w14:val="2610" w14:font="MS Gothic"/>
          </w14:checkbox>
        </w:sdtPr>
        <w:sdtEndPr/>
        <w:sdtContent>
          <w:r w:rsidR="00A053E6">
            <w:rPr>
              <w:rFonts w:ascii="MS Gothic" w:eastAsia="MS Gothic" w:hAnsi="MS Gothic" w:cs="Times New Roman" w:hint="eastAsia"/>
            </w:rPr>
            <w:t>☐</w:t>
          </w:r>
        </w:sdtContent>
      </w:sdt>
      <w:r w:rsidR="00ED1074">
        <w:rPr>
          <w:rFonts w:eastAsia="Times New Roman"/>
        </w:rPr>
        <w:t xml:space="preserve"> </w:t>
      </w:r>
      <w:r w:rsidR="00180D14" w:rsidRPr="00180D14">
        <w:rPr>
          <w:rFonts w:eastAsia="Times New Roman"/>
        </w:rPr>
        <w:t>Other (please explain in the field below)</w:t>
      </w:r>
    </w:p>
    <w:sdt>
      <w:sdtPr>
        <w:rPr>
          <w:color w:val="2B579A"/>
          <w:shd w:val="clear" w:color="auto" w:fill="E6E6E6"/>
        </w:rPr>
        <w:id w:val="-2032178855"/>
        <w:placeholder>
          <w:docPart w:val="8682B540B4CE401C8A5135BEA75059C7"/>
        </w:placeholder>
        <w:showingPlcHdr/>
      </w:sdtPr>
      <w:sdtEndPr>
        <w:rPr>
          <w:color w:val="auto"/>
          <w:shd w:val="clear" w:color="auto" w:fill="auto"/>
        </w:rPr>
      </w:sdtEndPr>
      <w:sdtContent>
        <w:p w14:paraId="23BDA857" w14:textId="26D78850" w:rsidR="00180D14" w:rsidRPr="00A33BFD" w:rsidRDefault="00681B73" w:rsidP="00A33BFD">
          <w:pPr>
            <w:ind w:firstLine="720"/>
          </w:pPr>
          <w:r w:rsidRPr="005B4F11">
            <w:rPr>
              <w:rStyle w:val="responseChar"/>
              <w:rFonts w:eastAsiaTheme="minorEastAsia"/>
            </w:rPr>
            <w:t>Click or tap here to enter text.</w:t>
          </w:r>
        </w:p>
      </w:sdtContent>
    </w:sdt>
    <w:p w14:paraId="2F3CED93" w14:textId="77777777" w:rsidR="0076204A" w:rsidRDefault="0076204A" w:rsidP="00180D14">
      <w:pPr>
        <w:rPr>
          <w:rFonts w:eastAsia="Times New Roman"/>
          <w:sz w:val="24"/>
          <w:szCs w:val="24"/>
        </w:rPr>
      </w:pPr>
    </w:p>
    <w:p w14:paraId="2951662C" w14:textId="7EC6EE65" w:rsidR="00292C7E" w:rsidRPr="00292C7E" w:rsidRDefault="0076204A" w:rsidP="00180D14">
      <w:pPr>
        <w:rPr>
          <w:rFonts w:eastAsia="Times New Roman"/>
          <w:sz w:val="24"/>
          <w:szCs w:val="24"/>
        </w:rPr>
      </w:pPr>
      <w:r w:rsidRPr="1E27DEF8">
        <w:rPr>
          <w:rFonts w:eastAsia="Times New Roman"/>
          <w:sz w:val="24"/>
          <w:szCs w:val="24"/>
        </w:rPr>
        <w:t>What</w:t>
      </w:r>
      <w:r w:rsidR="7EC7F7C3" w:rsidRPr="1E27DEF8">
        <w:rPr>
          <w:rFonts w:eastAsia="Times New Roman"/>
          <w:sz w:val="24"/>
          <w:szCs w:val="24"/>
        </w:rPr>
        <w:t xml:space="preserve"> is </w:t>
      </w:r>
      <w:r w:rsidRPr="1E27DEF8">
        <w:rPr>
          <w:rFonts w:eastAsia="Times New Roman"/>
          <w:sz w:val="24"/>
          <w:szCs w:val="24"/>
        </w:rPr>
        <w:t>most important for teachers to consider when developing this course for the proposed online modes</w:t>
      </w:r>
      <w:r w:rsidR="001D226C" w:rsidRPr="1E27DEF8">
        <w:rPr>
          <w:rFonts w:eastAsia="Times New Roman"/>
          <w:sz w:val="24"/>
          <w:szCs w:val="24"/>
        </w:rPr>
        <w:t>?</w:t>
      </w:r>
      <w:r w:rsidRPr="1E27DEF8">
        <w:rPr>
          <w:rFonts w:eastAsia="Times New Roman"/>
          <w:sz w:val="24"/>
          <w:szCs w:val="24"/>
        </w:rPr>
        <w:t xml:space="preserve">  What teaching </w:t>
      </w:r>
      <w:r w:rsidR="00B21DEE" w:rsidRPr="1E27DEF8">
        <w:rPr>
          <w:rFonts w:eastAsia="Times New Roman"/>
          <w:sz w:val="24"/>
          <w:szCs w:val="24"/>
        </w:rPr>
        <w:t>and</w:t>
      </w:r>
      <w:r w:rsidRPr="1E27DEF8">
        <w:rPr>
          <w:rFonts w:eastAsia="Times New Roman"/>
          <w:sz w:val="24"/>
          <w:szCs w:val="24"/>
        </w:rPr>
        <w:t xml:space="preserve"> assessment </w:t>
      </w:r>
      <w:r w:rsidR="00B21DEE" w:rsidRPr="1E27DEF8">
        <w:rPr>
          <w:rFonts w:eastAsia="Times New Roman"/>
          <w:sz w:val="24"/>
          <w:szCs w:val="24"/>
        </w:rPr>
        <w:t xml:space="preserve">strategies </w:t>
      </w:r>
      <w:r w:rsidRPr="1E27DEF8">
        <w:rPr>
          <w:rFonts w:eastAsia="Times New Roman"/>
          <w:sz w:val="24"/>
          <w:szCs w:val="24"/>
        </w:rPr>
        <w:t xml:space="preserve">are particularly important?  If the </w:t>
      </w:r>
      <w:r w:rsidRPr="1E27DEF8">
        <w:rPr>
          <w:rFonts w:eastAsia="Times New Roman"/>
          <w:sz w:val="24"/>
          <w:szCs w:val="24"/>
        </w:rPr>
        <w:lastRenderedPageBreak/>
        <w:t xml:space="preserve">discipline includes learning activities or assessments that are challenging in the online environment, describe how they </w:t>
      </w:r>
      <w:r w:rsidR="6B7307C8" w:rsidRPr="1E27DEF8">
        <w:rPr>
          <w:rFonts w:eastAsia="Times New Roman"/>
          <w:sz w:val="24"/>
          <w:szCs w:val="24"/>
        </w:rPr>
        <w:t xml:space="preserve">will </w:t>
      </w:r>
      <w:r w:rsidRPr="1E27DEF8">
        <w:rPr>
          <w:rFonts w:eastAsia="Times New Roman"/>
          <w:sz w:val="24"/>
          <w:szCs w:val="24"/>
        </w:rPr>
        <w:t xml:space="preserve">be </w:t>
      </w:r>
      <w:r w:rsidR="00273463" w:rsidRPr="1E27DEF8">
        <w:rPr>
          <w:rFonts w:eastAsia="Times New Roman"/>
          <w:sz w:val="24"/>
          <w:szCs w:val="24"/>
        </w:rPr>
        <w:t>included</w:t>
      </w:r>
      <w:r w:rsidRPr="1E27DEF8">
        <w:rPr>
          <w:rFonts w:eastAsia="Times New Roman"/>
          <w:sz w:val="24"/>
          <w:szCs w:val="24"/>
        </w:rPr>
        <w:t xml:space="preserve">.  </w:t>
      </w:r>
    </w:p>
    <w:sdt>
      <w:sdtPr>
        <w:rPr>
          <w:color w:val="2B579A"/>
          <w:shd w:val="clear" w:color="auto" w:fill="E6E6E6"/>
        </w:rPr>
        <w:id w:val="1144702460"/>
        <w:placeholder>
          <w:docPart w:val="0D6F5F0850314AA8AC79C370BB455744"/>
        </w:placeholder>
        <w:showingPlcHdr/>
      </w:sdtPr>
      <w:sdtEndPr>
        <w:rPr>
          <w:color w:val="auto"/>
          <w:shd w:val="clear" w:color="auto" w:fill="auto"/>
        </w:rPr>
      </w:sdtEndPr>
      <w:sdtContent>
        <w:p w14:paraId="58BF28E5" w14:textId="77777777" w:rsidR="00692CB0" w:rsidRDefault="00692CB0" w:rsidP="00A33BFD">
          <w:r w:rsidRPr="005B4F11">
            <w:rPr>
              <w:rStyle w:val="responseChar"/>
              <w:rFonts w:eastAsiaTheme="minorEastAsia"/>
            </w:rPr>
            <w:t>Click or tap here to enter text.</w:t>
          </w:r>
        </w:p>
      </w:sdtContent>
    </w:sdt>
    <w:p w14:paraId="67194439" w14:textId="5C98FE0D" w:rsidR="00180D14" w:rsidRPr="00692CB0" w:rsidRDefault="00180D14" w:rsidP="00A33BFD">
      <w:pPr>
        <w:rPr>
          <w:rFonts w:ascii="Times New Roman" w:eastAsia="Times New Roman" w:hAnsi="Times New Roman" w:cs="Times New Roman"/>
        </w:rPr>
      </w:pPr>
      <w:r w:rsidRPr="00180D14">
        <w:rPr>
          <w:rFonts w:eastAsia="Times New Roman"/>
        </w:rPr>
        <w:t> </w:t>
      </w:r>
      <w:r w:rsidRPr="00180D14">
        <w:rPr>
          <w:rFonts w:eastAsia="Times New Roman"/>
        </w:rPr>
        <w:t> </w:t>
      </w:r>
      <w:r w:rsidRPr="00180D14">
        <w:rPr>
          <w:rFonts w:eastAsia="Times New Roman"/>
        </w:rPr>
        <w:t> </w:t>
      </w:r>
      <w:r w:rsidRPr="00180D14">
        <w:rPr>
          <w:rFonts w:eastAsia="Times New Roman"/>
        </w:rPr>
        <w:t> </w:t>
      </w:r>
      <w:r w:rsidRPr="00180D14">
        <w:rPr>
          <w:rFonts w:eastAsia="Times New Roman"/>
        </w:rPr>
        <w:t> </w:t>
      </w:r>
    </w:p>
    <w:p w14:paraId="4F5B28A8" w14:textId="7489CE2F" w:rsidR="00180D14" w:rsidRPr="0076546A" w:rsidRDefault="00180D14" w:rsidP="0076546A">
      <w:pPr>
        <w:pStyle w:val="Heading1"/>
      </w:pPr>
      <w:r w:rsidRPr="0076546A">
        <w:t>REGULAR EFFECTIVE CONTACT</w:t>
      </w:r>
      <w:r w:rsidR="009C3B39" w:rsidRPr="0076546A">
        <w:t>/Substantive Interaction</w:t>
      </w:r>
    </w:p>
    <w:p w14:paraId="773388B9" w14:textId="1254D5D1" w:rsidR="00180D14" w:rsidRPr="0076546A" w:rsidRDefault="00692CB0" w:rsidP="0076546A">
      <w:pPr>
        <w:pStyle w:val="Heading2"/>
      </w:pPr>
      <w:r>
        <w:t>Instructor-Initiated Interaction</w:t>
      </w:r>
    </w:p>
    <w:p w14:paraId="5EBF5389" w14:textId="0A78D9C6" w:rsidR="000A2703" w:rsidRPr="00881FC8" w:rsidRDefault="00EF4DCB" w:rsidP="00CD2572">
      <w:pPr>
        <w:rPr>
          <w:rFonts w:eastAsia="Times New Roman"/>
        </w:rPr>
      </w:pPr>
      <w:r w:rsidRPr="00881FC8">
        <w:rPr>
          <w:rFonts w:eastAsia="Times New Roman"/>
        </w:rPr>
        <w:t>Instructor</w:t>
      </w:r>
      <w:r w:rsidR="00180D14" w:rsidRPr="00881FC8">
        <w:rPr>
          <w:rFonts w:eastAsia="Times New Roman"/>
        </w:rPr>
        <w:t>-initiated contact</w:t>
      </w:r>
      <w:r w:rsidRPr="00881FC8">
        <w:rPr>
          <w:rFonts w:eastAsia="Times New Roman"/>
        </w:rPr>
        <w:t xml:space="preserve"> is required by Title 5.  </w:t>
      </w:r>
      <w:r w:rsidR="00FA2E1C" w:rsidRPr="00881FC8">
        <w:rPr>
          <w:rFonts w:eastAsia="Times New Roman"/>
        </w:rPr>
        <w:t>F</w:t>
      </w:r>
      <w:r w:rsidRPr="00881FC8">
        <w:rPr>
          <w:rFonts w:eastAsia="Times New Roman"/>
        </w:rPr>
        <w:t xml:space="preserve">undamental expectations for online </w:t>
      </w:r>
      <w:r w:rsidR="00A35D24" w:rsidRPr="00881FC8">
        <w:rPr>
          <w:rFonts w:eastAsia="Times New Roman"/>
        </w:rPr>
        <w:t>courses</w:t>
      </w:r>
      <w:r w:rsidR="00F124C3" w:rsidRPr="00881FC8">
        <w:rPr>
          <w:rFonts w:eastAsia="Times New Roman"/>
        </w:rPr>
        <w:t xml:space="preserve"> are listed below</w:t>
      </w:r>
      <w:r w:rsidRPr="00881FC8">
        <w:rPr>
          <w:rFonts w:eastAsia="Times New Roman"/>
        </w:rPr>
        <w:t xml:space="preserve">.  </w:t>
      </w:r>
    </w:p>
    <w:p w14:paraId="7B2F0116" w14:textId="33567B27" w:rsidR="000A2703" w:rsidRDefault="001470B2" w:rsidP="00CD2572">
      <w:pPr>
        <w:rPr>
          <w:rFonts w:eastAsia="Times New Roman"/>
        </w:rPr>
      </w:pPr>
      <w:sdt>
        <w:sdtPr>
          <w:rPr>
            <w:rFonts w:ascii="Times New Roman" w:eastAsia="Times New Roman" w:hAnsi="Times New Roman" w:cs="Times New Roman"/>
            <w:color w:val="2B579A"/>
            <w:shd w:val="clear" w:color="auto" w:fill="E6E6E6"/>
          </w:rPr>
          <w:id w:val="196435835"/>
          <w14:checkbox>
            <w14:checked w14:val="0"/>
            <w14:checkedState w14:val="2612" w14:font="MS Gothic"/>
            <w14:uncheckedState w14:val="2610" w14:font="MS Gothic"/>
          </w14:checkbox>
        </w:sdtPr>
        <w:sdtEndPr/>
        <w:sdtContent>
          <w:r w:rsidR="00B5628A" w:rsidRPr="00881FC8">
            <w:rPr>
              <w:rFonts w:ascii="MS Gothic" w:eastAsia="MS Gothic" w:hAnsi="MS Gothic" w:cs="Times New Roman" w:hint="eastAsia"/>
            </w:rPr>
            <w:t>☐</w:t>
          </w:r>
        </w:sdtContent>
      </w:sdt>
      <w:r w:rsidR="0014593B" w:rsidRPr="00881FC8">
        <w:rPr>
          <w:rFonts w:eastAsia="Times New Roman"/>
        </w:rPr>
        <w:t xml:space="preserve"> </w:t>
      </w:r>
      <w:r w:rsidR="00170A1F" w:rsidRPr="00881FC8">
        <w:rPr>
          <w:rFonts w:eastAsia="Times New Roman"/>
        </w:rPr>
        <w:t xml:space="preserve">I understand that faculty are expected to </w:t>
      </w:r>
      <w:r w:rsidR="00EF4DCB" w:rsidRPr="00881FC8">
        <w:rPr>
          <w:rFonts w:eastAsia="Times New Roman"/>
        </w:rPr>
        <w:t xml:space="preserve">provide the following types of instructor-initiated contact </w:t>
      </w:r>
      <w:r w:rsidR="00170A1F" w:rsidRPr="00881FC8">
        <w:rPr>
          <w:rFonts w:eastAsia="Times New Roman"/>
        </w:rPr>
        <w:t>when this course is taught online.</w:t>
      </w:r>
    </w:p>
    <w:p w14:paraId="7A1F55A8" w14:textId="27811FBE" w:rsidR="002E2A91" w:rsidRPr="000A2703" w:rsidRDefault="002E2A91" w:rsidP="00EF4DCB">
      <w:pPr>
        <w:pStyle w:val="ListParagraph"/>
        <w:numPr>
          <w:ilvl w:val="0"/>
          <w:numId w:val="13"/>
        </w:numPr>
        <w:rPr>
          <w:rFonts w:eastAsia="Times New Roman"/>
        </w:rPr>
      </w:pPr>
      <w:r w:rsidRPr="000A2703">
        <w:rPr>
          <w:rFonts w:eastAsia="Times New Roman"/>
        </w:rPr>
        <w:t>Early contact to welcome students</w:t>
      </w:r>
      <w:r w:rsidR="005357F6" w:rsidRPr="000A2703">
        <w:rPr>
          <w:rFonts w:eastAsia="Times New Roman"/>
        </w:rPr>
        <w:t xml:space="preserve">, </w:t>
      </w:r>
      <w:r w:rsidRPr="000A2703">
        <w:rPr>
          <w:rFonts w:eastAsia="Times New Roman"/>
        </w:rPr>
        <w:t>explain how to get started</w:t>
      </w:r>
      <w:r w:rsidR="005357F6" w:rsidRPr="000A2703">
        <w:rPr>
          <w:rFonts w:eastAsia="Times New Roman"/>
        </w:rPr>
        <w:t>, and provide instructor contact information</w:t>
      </w:r>
      <w:r w:rsidR="00170A1F">
        <w:rPr>
          <w:rFonts w:eastAsia="Times New Roman"/>
        </w:rPr>
        <w:t>.</w:t>
      </w:r>
    </w:p>
    <w:p w14:paraId="43C2AF80" w14:textId="3B7F8E41" w:rsidR="00180D14" w:rsidRPr="000A2703" w:rsidRDefault="00180D14" w:rsidP="00EF4DCB">
      <w:pPr>
        <w:pStyle w:val="ListParagraph"/>
        <w:numPr>
          <w:ilvl w:val="0"/>
          <w:numId w:val="13"/>
        </w:numPr>
        <w:rPr>
          <w:rFonts w:eastAsia="Times New Roman"/>
        </w:rPr>
      </w:pPr>
      <w:r w:rsidRPr="000A2703">
        <w:rPr>
          <w:rFonts w:eastAsia="Times New Roman"/>
        </w:rPr>
        <w:t xml:space="preserve">Weekly </w:t>
      </w:r>
      <w:r w:rsidR="00844758" w:rsidRPr="000A2703">
        <w:rPr>
          <w:rFonts w:eastAsia="Times New Roman"/>
        </w:rPr>
        <w:t>a</w:t>
      </w:r>
      <w:r w:rsidR="00893252" w:rsidRPr="000A2703">
        <w:rPr>
          <w:rFonts w:eastAsia="Times New Roman"/>
        </w:rPr>
        <w:t xml:space="preserve">nnouncements </w:t>
      </w:r>
      <w:r w:rsidRPr="000A2703">
        <w:rPr>
          <w:rFonts w:eastAsia="Times New Roman"/>
        </w:rPr>
        <w:t>by the instructor</w:t>
      </w:r>
      <w:r w:rsidR="0011035D" w:rsidRPr="000A2703">
        <w:rPr>
          <w:rFonts w:eastAsia="Times New Roman"/>
        </w:rPr>
        <w:t xml:space="preserve"> to clarify learning objectives and activities for the week</w:t>
      </w:r>
      <w:r w:rsidR="00170A1F">
        <w:rPr>
          <w:rFonts w:eastAsia="Times New Roman"/>
        </w:rPr>
        <w:t>.</w:t>
      </w:r>
    </w:p>
    <w:p w14:paraId="2FEC9CAB" w14:textId="5890865D" w:rsidR="0004227C" w:rsidRPr="000A2703" w:rsidRDefault="0004227C" w:rsidP="00EF4DCB">
      <w:pPr>
        <w:pStyle w:val="ListParagraph"/>
        <w:numPr>
          <w:ilvl w:val="0"/>
          <w:numId w:val="13"/>
        </w:numPr>
        <w:rPr>
          <w:rFonts w:eastAsia="Times New Roman"/>
        </w:rPr>
      </w:pPr>
      <w:r w:rsidRPr="000A2703">
        <w:rPr>
          <w:rFonts w:eastAsia="Times New Roman"/>
        </w:rPr>
        <w:t>Timely response to questions, comments, and concerns</w:t>
      </w:r>
      <w:r w:rsidR="00170A1F">
        <w:rPr>
          <w:rFonts w:eastAsia="Times New Roman"/>
        </w:rPr>
        <w:t>.</w:t>
      </w:r>
    </w:p>
    <w:p w14:paraId="1ED38F21" w14:textId="6FE5A8FB" w:rsidR="00180D14" w:rsidRPr="000A2703" w:rsidRDefault="00180D14" w:rsidP="00EF4DCB">
      <w:pPr>
        <w:pStyle w:val="ListParagraph"/>
        <w:numPr>
          <w:ilvl w:val="0"/>
          <w:numId w:val="13"/>
        </w:numPr>
        <w:rPr>
          <w:rFonts w:eastAsia="Times New Roman"/>
        </w:rPr>
      </w:pPr>
      <w:r w:rsidRPr="000A2703">
        <w:rPr>
          <w:rFonts w:eastAsia="Times New Roman"/>
        </w:rPr>
        <w:t>Timely and regular feedback on student work</w:t>
      </w:r>
      <w:r w:rsidR="00170A1F">
        <w:rPr>
          <w:rFonts w:eastAsia="Times New Roman"/>
        </w:rPr>
        <w:t>.</w:t>
      </w:r>
    </w:p>
    <w:p w14:paraId="309D2506" w14:textId="07DE22B2" w:rsidR="00B5628A" w:rsidRPr="000A2703" w:rsidRDefault="00B5628A" w:rsidP="00EF4DCB">
      <w:pPr>
        <w:pStyle w:val="ListParagraph"/>
        <w:numPr>
          <w:ilvl w:val="0"/>
          <w:numId w:val="13"/>
        </w:numPr>
        <w:rPr>
          <w:rFonts w:eastAsia="Times New Roman"/>
        </w:rPr>
      </w:pPr>
      <w:r w:rsidRPr="000A2703">
        <w:rPr>
          <w:rFonts w:eastAsia="Times New Roman"/>
        </w:rPr>
        <w:t xml:space="preserve">Regular monitoring of student progress with </w:t>
      </w:r>
      <w:r w:rsidR="00EA6325" w:rsidRPr="000A2703">
        <w:rPr>
          <w:rFonts w:eastAsia="Times New Roman"/>
        </w:rPr>
        <w:t>contact for students who fall behind</w:t>
      </w:r>
      <w:r w:rsidR="00170A1F">
        <w:rPr>
          <w:rFonts w:eastAsia="Times New Roman"/>
        </w:rPr>
        <w:t>.</w:t>
      </w:r>
    </w:p>
    <w:p w14:paraId="60FE757C" w14:textId="6217C19B" w:rsidR="001C4BED" w:rsidRPr="000A2703" w:rsidRDefault="001C4BED" w:rsidP="00EF4DCB">
      <w:pPr>
        <w:pStyle w:val="ListParagraph"/>
        <w:numPr>
          <w:ilvl w:val="0"/>
          <w:numId w:val="13"/>
        </w:numPr>
        <w:rPr>
          <w:rFonts w:eastAsia="Times New Roman"/>
        </w:rPr>
      </w:pPr>
      <w:r w:rsidRPr="000A2703">
        <w:rPr>
          <w:rFonts w:eastAsia="Times New Roman"/>
        </w:rPr>
        <w:t>A syllabus that includes expectations for attendance/participation in the online portion of the class, grading information</w:t>
      </w:r>
      <w:r w:rsidR="00254469" w:rsidRPr="000A2703">
        <w:rPr>
          <w:rFonts w:eastAsia="Times New Roman"/>
        </w:rPr>
        <w:t>, and contact information with expected response time.</w:t>
      </w:r>
    </w:p>
    <w:p w14:paraId="7CA04790" w14:textId="77777777" w:rsidR="00B5628A" w:rsidRPr="00180D14" w:rsidRDefault="00B5628A" w:rsidP="00CD2572">
      <w:pPr>
        <w:rPr>
          <w:rFonts w:ascii="Times New Roman" w:eastAsia="Times New Roman" w:hAnsi="Times New Roman" w:cs="Times New Roman"/>
        </w:rPr>
      </w:pPr>
    </w:p>
    <w:p w14:paraId="25BC5302" w14:textId="0B022F06" w:rsidR="00180D14" w:rsidRPr="00180D14" w:rsidRDefault="00180D14" w:rsidP="00CD2572">
      <w:pPr>
        <w:rPr>
          <w:rFonts w:ascii="Times New Roman" w:eastAsia="Times New Roman" w:hAnsi="Times New Roman" w:cs="Times New Roman"/>
        </w:rPr>
      </w:pPr>
      <w:r w:rsidRPr="00180D14">
        <w:rPr>
          <w:rFonts w:eastAsia="Times New Roman"/>
        </w:rPr>
        <w:t xml:space="preserve">Instructors may also select additional forms of interaction appropriate to the class. Check the methods that are appropriate for </w:t>
      </w:r>
      <w:r w:rsidR="00987EDE">
        <w:rPr>
          <w:rFonts w:eastAsia="Times New Roman"/>
        </w:rPr>
        <w:t xml:space="preserve">the </w:t>
      </w:r>
      <w:r w:rsidRPr="00180D14">
        <w:rPr>
          <w:rFonts w:eastAsia="Times New Roman"/>
        </w:rPr>
        <w:t xml:space="preserve">distance education </w:t>
      </w:r>
      <w:r w:rsidR="00987EDE">
        <w:rPr>
          <w:rFonts w:eastAsia="Times New Roman"/>
        </w:rPr>
        <w:t>mode</w:t>
      </w:r>
      <w:r w:rsidR="00254469">
        <w:rPr>
          <w:rFonts w:eastAsia="Times New Roman"/>
        </w:rPr>
        <w:t>(</w:t>
      </w:r>
      <w:r w:rsidR="00987EDE">
        <w:rPr>
          <w:rFonts w:eastAsia="Times New Roman"/>
        </w:rPr>
        <w:t>s</w:t>
      </w:r>
      <w:r w:rsidR="00254469">
        <w:rPr>
          <w:rFonts w:eastAsia="Times New Roman"/>
        </w:rPr>
        <w:t>)</w:t>
      </w:r>
      <w:r w:rsidR="00987EDE">
        <w:rPr>
          <w:rFonts w:eastAsia="Times New Roman"/>
        </w:rPr>
        <w:t xml:space="preserve"> proposed for this</w:t>
      </w:r>
      <w:r w:rsidRPr="00180D14">
        <w:rPr>
          <w:rFonts w:eastAsia="Times New Roman"/>
        </w:rPr>
        <w:t xml:space="preserve"> course:</w:t>
      </w:r>
    </w:p>
    <w:p w14:paraId="44C92B40" w14:textId="4D26E168" w:rsidR="00180D14" w:rsidRPr="00180D14" w:rsidRDefault="001470B2" w:rsidP="00CD2572">
      <w:pPr>
        <w:rPr>
          <w:rFonts w:ascii="Times New Roman" w:eastAsia="Times New Roman" w:hAnsi="Times New Roman" w:cs="Times New Roman"/>
        </w:rPr>
      </w:pPr>
      <w:sdt>
        <w:sdtPr>
          <w:rPr>
            <w:rFonts w:ascii="Times New Roman" w:eastAsia="Times New Roman" w:hAnsi="Times New Roman" w:cs="Times New Roman"/>
            <w:color w:val="2B579A"/>
            <w:shd w:val="clear" w:color="auto" w:fill="E6E6E6"/>
          </w:rPr>
          <w:id w:val="777683201"/>
          <w14:checkbox>
            <w14:checked w14:val="0"/>
            <w14:checkedState w14:val="2612" w14:font="MS Gothic"/>
            <w14:uncheckedState w14:val="2610" w14:font="MS Gothic"/>
          </w14:checkbox>
        </w:sdtPr>
        <w:sdtEndPr/>
        <w:sdtContent>
          <w:r w:rsidR="00254469">
            <w:rPr>
              <w:rFonts w:ascii="MS Gothic" w:eastAsia="MS Gothic" w:hAnsi="MS Gothic" w:cs="Times New Roman" w:hint="eastAsia"/>
            </w:rPr>
            <w:t>☐</w:t>
          </w:r>
        </w:sdtContent>
      </w:sdt>
      <w:r w:rsidR="0014593B">
        <w:rPr>
          <w:rFonts w:eastAsia="Times New Roman"/>
        </w:rPr>
        <w:t xml:space="preserve"> </w:t>
      </w:r>
      <w:r w:rsidR="00180D14" w:rsidRPr="00180D14">
        <w:rPr>
          <w:rFonts w:eastAsia="Times New Roman"/>
        </w:rPr>
        <w:t xml:space="preserve">Instructor-initiated contact by </w:t>
      </w:r>
      <w:r w:rsidR="008A1B9D">
        <w:rPr>
          <w:rFonts w:eastAsia="Times New Roman"/>
        </w:rPr>
        <w:t>Learning Management System inbox</w:t>
      </w:r>
      <w:r w:rsidR="00180D14" w:rsidRPr="00180D14">
        <w:rPr>
          <w:rFonts w:eastAsia="Times New Roman"/>
        </w:rPr>
        <w:t>, email, telephone, or chat </w:t>
      </w:r>
    </w:p>
    <w:p w14:paraId="748D0093" w14:textId="30786EF5" w:rsidR="00180D14" w:rsidRPr="00180D14" w:rsidRDefault="001470B2" w:rsidP="00CD2572">
      <w:pPr>
        <w:rPr>
          <w:rFonts w:ascii="Times New Roman" w:eastAsia="Times New Roman" w:hAnsi="Times New Roman" w:cs="Times New Roman"/>
        </w:rPr>
      </w:pPr>
      <w:sdt>
        <w:sdtPr>
          <w:rPr>
            <w:rFonts w:ascii="Times New Roman" w:eastAsia="Times New Roman" w:hAnsi="Times New Roman" w:cs="Times New Roman"/>
            <w:color w:val="2B579A"/>
            <w:shd w:val="clear" w:color="auto" w:fill="E6E6E6"/>
          </w:rPr>
          <w:id w:val="109250846"/>
          <w14:checkbox>
            <w14:checked w14:val="0"/>
            <w14:checkedState w14:val="2612" w14:font="MS Gothic"/>
            <w14:uncheckedState w14:val="2610" w14:font="MS Gothic"/>
          </w14:checkbox>
        </w:sdtPr>
        <w:sdtEndPr/>
        <w:sdtContent>
          <w:r w:rsidR="00254469">
            <w:rPr>
              <w:rFonts w:ascii="MS Gothic" w:eastAsia="MS Gothic" w:hAnsi="MS Gothic" w:cs="Times New Roman" w:hint="eastAsia"/>
            </w:rPr>
            <w:t>☐</w:t>
          </w:r>
        </w:sdtContent>
      </w:sdt>
      <w:r w:rsidR="0014593B">
        <w:rPr>
          <w:rFonts w:eastAsia="Times New Roman"/>
        </w:rPr>
        <w:t xml:space="preserve"> </w:t>
      </w:r>
      <w:r w:rsidR="00254469">
        <w:rPr>
          <w:rFonts w:eastAsia="Times New Roman"/>
        </w:rPr>
        <w:t>Synchronous online meetings such as Zoom lectures, individual conferences, or office hours</w:t>
      </w:r>
    </w:p>
    <w:p w14:paraId="605C0ECC" w14:textId="669412B8" w:rsidR="00180D14" w:rsidRPr="00180D14" w:rsidRDefault="001470B2" w:rsidP="00CD2572">
      <w:pPr>
        <w:rPr>
          <w:rFonts w:ascii="Times New Roman" w:eastAsia="Times New Roman" w:hAnsi="Times New Roman" w:cs="Times New Roman"/>
        </w:rPr>
      </w:pPr>
      <w:sdt>
        <w:sdtPr>
          <w:rPr>
            <w:rFonts w:ascii="Times New Roman" w:eastAsia="Times New Roman" w:hAnsi="Times New Roman" w:cs="Times New Roman"/>
            <w:color w:val="2B579A"/>
            <w:shd w:val="clear" w:color="auto" w:fill="E6E6E6"/>
          </w:rPr>
          <w:id w:val="1084183925"/>
          <w14:checkbox>
            <w14:checked w14:val="0"/>
            <w14:checkedState w14:val="2612" w14:font="MS Gothic"/>
            <w14:uncheckedState w14:val="2610" w14:font="MS Gothic"/>
          </w14:checkbox>
        </w:sdtPr>
        <w:sdtEndPr/>
        <w:sdtContent>
          <w:r w:rsidR="00254469">
            <w:rPr>
              <w:rFonts w:ascii="MS Gothic" w:eastAsia="MS Gothic" w:hAnsi="MS Gothic" w:cs="Times New Roman" w:hint="eastAsia"/>
            </w:rPr>
            <w:t>☐</w:t>
          </w:r>
        </w:sdtContent>
      </w:sdt>
      <w:r w:rsidR="0014593B">
        <w:rPr>
          <w:rFonts w:eastAsia="Times New Roman"/>
        </w:rPr>
        <w:t xml:space="preserve"> </w:t>
      </w:r>
      <w:r w:rsidR="00254469">
        <w:rPr>
          <w:rFonts w:eastAsia="Times New Roman"/>
        </w:rPr>
        <w:t>Online discussions</w:t>
      </w:r>
      <w:r w:rsidR="006D7943">
        <w:rPr>
          <w:rFonts w:eastAsia="Times New Roman"/>
        </w:rPr>
        <w:t xml:space="preserve"> with teacher participation</w:t>
      </w:r>
    </w:p>
    <w:p w14:paraId="46B08AA4" w14:textId="7F69D103" w:rsidR="00180D14" w:rsidRPr="00180D14" w:rsidRDefault="001470B2" w:rsidP="00CD2572">
      <w:pPr>
        <w:rPr>
          <w:rFonts w:ascii="Times New Roman" w:eastAsia="Times New Roman" w:hAnsi="Times New Roman" w:cs="Times New Roman"/>
        </w:rPr>
      </w:pPr>
      <w:sdt>
        <w:sdtPr>
          <w:rPr>
            <w:rFonts w:ascii="Times New Roman" w:eastAsia="Times New Roman" w:hAnsi="Times New Roman" w:cs="Times New Roman"/>
            <w:color w:val="2B579A"/>
            <w:shd w:val="clear" w:color="auto" w:fill="E6E6E6"/>
          </w:rPr>
          <w:id w:val="-1665466957"/>
          <w14:checkbox>
            <w14:checked w14:val="0"/>
            <w14:checkedState w14:val="2612" w14:font="MS Gothic"/>
            <w14:uncheckedState w14:val="2610" w14:font="MS Gothic"/>
          </w14:checkbox>
        </w:sdtPr>
        <w:sdtEndPr/>
        <w:sdtContent>
          <w:r w:rsidR="00254469">
            <w:rPr>
              <w:rFonts w:ascii="MS Gothic" w:eastAsia="MS Gothic" w:hAnsi="MS Gothic" w:cs="Times New Roman" w:hint="eastAsia"/>
            </w:rPr>
            <w:t>☐</w:t>
          </w:r>
        </w:sdtContent>
      </w:sdt>
      <w:r w:rsidR="0014593B">
        <w:rPr>
          <w:rFonts w:eastAsia="Times New Roman"/>
        </w:rPr>
        <w:t xml:space="preserve"> </w:t>
      </w:r>
      <w:r w:rsidR="0057113D">
        <w:rPr>
          <w:rFonts w:eastAsia="Times New Roman"/>
        </w:rPr>
        <w:t>Videos to introduce new units/modules</w:t>
      </w:r>
    </w:p>
    <w:p w14:paraId="6C92BC29" w14:textId="50C78490" w:rsidR="0057113D" w:rsidRPr="00180D14" w:rsidRDefault="001470B2" w:rsidP="0057113D">
      <w:pPr>
        <w:rPr>
          <w:rFonts w:ascii="Times New Roman" w:eastAsia="Times New Roman" w:hAnsi="Times New Roman" w:cs="Times New Roman"/>
        </w:rPr>
      </w:pPr>
      <w:sdt>
        <w:sdtPr>
          <w:rPr>
            <w:rFonts w:ascii="Times New Roman" w:eastAsia="Times New Roman" w:hAnsi="Times New Roman" w:cs="Times New Roman"/>
            <w:color w:val="2B579A"/>
            <w:shd w:val="clear" w:color="auto" w:fill="E6E6E6"/>
          </w:rPr>
          <w:id w:val="-392352801"/>
          <w14:checkbox>
            <w14:checked w14:val="0"/>
            <w14:checkedState w14:val="2612" w14:font="MS Gothic"/>
            <w14:uncheckedState w14:val="2610" w14:font="MS Gothic"/>
          </w14:checkbox>
        </w:sdtPr>
        <w:sdtEndPr/>
        <w:sdtContent>
          <w:r w:rsidR="004568B5">
            <w:rPr>
              <w:rFonts w:ascii="MS Gothic" w:eastAsia="MS Gothic" w:hAnsi="MS Gothic" w:cs="Times New Roman" w:hint="eastAsia"/>
            </w:rPr>
            <w:t>☐</w:t>
          </w:r>
        </w:sdtContent>
      </w:sdt>
      <w:r w:rsidR="0057113D">
        <w:rPr>
          <w:rFonts w:eastAsia="Times New Roman"/>
        </w:rPr>
        <w:t xml:space="preserve"> </w:t>
      </w:r>
      <w:r w:rsidR="0057113D" w:rsidRPr="00180D14">
        <w:rPr>
          <w:rFonts w:eastAsia="Times New Roman"/>
        </w:rPr>
        <w:t>Other (please explain in the field below)</w:t>
      </w:r>
    </w:p>
    <w:sdt>
      <w:sdtPr>
        <w:rPr>
          <w:color w:val="2B579A"/>
          <w:shd w:val="clear" w:color="auto" w:fill="E6E6E6"/>
        </w:rPr>
        <w:id w:val="1334879778"/>
        <w:placeholder>
          <w:docPart w:val="3C152778E47C45C9BBD645888DA7C246"/>
        </w:placeholder>
        <w:showingPlcHdr/>
      </w:sdtPr>
      <w:sdtEndPr>
        <w:rPr>
          <w:color w:val="auto"/>
          <w:shd w:val="clear" w:color="auto" w:fill="auto"/>
        </w:rPr>
      </w:sdtEndPr>
      <w:sdtContent>
        <w:p w14:paraId="5449500D" w14:textId="77777777" w:rsidR="0057113D" w:rsidRPr="00A33BFD" w:rsidRDefault="0057113D" w:rsidP="0057113D">
          <w:pPr>
            <w:ind w:firstLine="720"/>
          </w:pPr>
          <w:r w:rsidRPr="005B4F11">
            <w:rPr>
              <w:rStyle w:val="responseChar"/>
              <w:rFonts w:eastAsiaTheme="minorEastAsia"/>
            </w:rPr>
            <w:t>Click or tap here to enter text.</w:t>
          </w:r>
        </w:p>
      </w:sdtContent>
    </w:sdt>
    <w:p w14:paraId="518FF6FC" w14:textId="77777777" w:rsidR="00180D14" w:rsidRPr="00180D14" w:rsidRDefault="00180D14" w:rsidP="00692CB0">
      <w:pPr>
        <w:rPr>
          <w:rFonts w:ascii="Times New Roman" w:eastAsia="Times New Roman" w:hAnsi="Times New Roman" w:cs="Times New Roman"/>
          <w:sz w:val="24"/>
          <w:szCs w:val="24"/>
        </w:rPr>
      </w:pPr>
    </w:p>
    <w:p w14:paraId="5B7BA1C2" w14:textId="77777777" w:rsidR="00180D14" w:rsidRPr="00180D14" w:rsidRDefault="00180D14" w:rsidP="0076546A">
      <w:pPr>
        <w:pStyle w:val="Heading2"/>
        <w:rPr>
          <w:rFonts w:ascii="Times New Roman" w:eastAsia="Times New Roman" w:hAnsi="Times New Roman" w:cs="Times New Roman"/>
          <w:bCs/>
          <w:sz w:val="36"/>
          <w:szCs w:val="36"/>
        </w:rPr>
      </w:pPr>
      <w:r w:rsidRPr="00180D14">
        <w:rPr>
          <w:rFonts w:eastAsia="Times New Roman"/>
        </w:rPr>
        <w:t>Regular Effective Contact Among Students</w:t>
      </w:r>
    </w:p>
    <w:p w14:paraId="6C978B18" w14:textId="6ABE6195" w:rsidR="00180D14" w:rsidRPr="004568B5" w:rsidRDefault="004568B5" w:rsidP="004568B5">
      <w:pPr>
        <w:rPr>
          <w:rFonts w:ascii="Times New Roman" w:eastAsia="Times New Roman" w:hAnsi="Times New Roman" w:cs="Times New Roman"/>
        </w:rPr>
      </w:pPr>
      <w:r>
        <w:rPr>
          <w:rFonts w:eastAsia="Times New Roman"/>
        </w:rPr>
        <w:t xml:space="preserve">Title 5 requires opportunities for student-to-student interaction.  </w:t>
      </w:r>
      <w:r w:rsidR="00180D14" w:rsidRPr="004568B5">
        <w:rPr>
          <w:rFonts w:eastAsia="Times New Roman"/>
        </w:rPr>
        <w:t>Check the methods</w:t>
      </w:r>
      <w:r>
        <w:rPr>
          <w:rFonts w:eastAsia="Times New Roman"/>
        </w:rPr>
        <w:t xml:space="preserve"> most appropriate for this class:</w:t>
      </w:r>
    </w:p>
    <w:p w14:paraId="0CC005CB" w14:textId="36C3F782" w:rsidR="00180D14" w:rsidRPr="00180D14" w:rsidRDefault="001470B2" w:rsidP="0082190C">
      <w:pPr>
        <w:rPr>
          <w:rFonts w:ascii="Times New Roman" w:eastAsia="Times New Roman" w:hAnsi="Times New Roman" w:cs="Times New Roman"/>
        </w:rPr>
      </w:pPr>
      <w:sdt>
        <w:sdtPr>
          <w:rPr>
            <w:rFonts w:ascii="Times New Roman" w:eastAsia="Times New Roman" w:hAnsi="Times New Roman" w:cs="Times New Roman"/>
            <w:color w:val="2B579A"/>
            <w:shd w:val="clear" w:color="auto" w:fill="E6E6E6"/>
          </w:rPr>
          <w:id w:val="289324077"/>
          <w14:checkbox>
            <w14:checked w14:val="0"/>
            <w14:checkedState w14:val="2612" w14:font="MS Gothic"/>
            <w14:uncheckedState w14:val="2610" w14:font="MS Gothic"/>
          </w14:checkbox>
        </w:sdtPr>
        <w:sdtEndPr/>
        <w:sdtContent>
          <w:r w:rsidR="004568B5">
            <w:rPr>
              <w:rFonts w:ascii="MS Gothic" w:eastAsia="MS Gothic" w:hAnsi="MS Gothic" w:cs="Times New Roman" w:hint="eastAsia"/>
            </w:rPr>
            <w:t>☐</w:t>
          </w:r>
        </w:sdtContent>
      </w:sdt>
      <w:r w:rsidR="004568B5">
        <w:rPr>
          <w:rFonts w:eastAsia="Times New Roman"/>
        </w:rPr>
        <w:t xml:space="preserve"> Online</w:t>
      </w:r>
      <w:r w:rsidR="00180D14" w:rsidRPr="00180D14">
        <w:rPr>
          <w:rFonts w:eastAsia="Times New Roman"/>
        </w:rPr>
        <w:t xml:space="preserve"> discussions of course content in </w:t>
      </w:r>
      <w:r w:rsidR="008A1B9D">
        <w:rPr>
          <w:rFonts w:eastAsia="Times New Roman"/>
        </w:rPr>
        <w:t>the Learning Management System</w:t>
      </w:r>
      <w:r w:rsidR="00180D14" w:rsidRPr="00180D14">
        <w:rPr>
          <w:rFonts w:eastAsia="Times New Roman"/>
        </w:rPr>
        <w:t xml:space="preserve"> with required student-to-student interaction</w:t>
      </w:r>
    </w:p>
    <w:p w14:paraId="3DAAE9C7" w14:textId="7425F9FB" w:rsidR="00180D14" w:rsidRDefault="001470B2" w:rsidP="0082190C">
      <w:pPr>
        <w:rPr>
          <w:rFonts w:eastAsia="Times New Roman"/>
        </w:rPr>
      </w:pPr>
      <w:sdt>
        <w:sdtPr>
          <w:rPr>
            <w:rFonts w:ascii="Times New Roman" w:eastAsia="Times New Roman" w:hAnsi="Times New Roman" w:cs="Times New Roman"/>
            <w:color w:val="2B579A"/>
            <w:shd w:val="clear" w:color="auto" w:fill="E6E6E6"/>
          </w:rPr>
          <w:id w:val="-605658064"/>
          <w14:checkbox>
            <w14:checked w14:val="0"/>
            <w14:checkedState w14:val="2612" w14:font="MS Gothic"/>
            <w14:uncheckedState w14:val="2610" w14:font="MS Gothic"/>
          </w14:checkbox>
        </w:sdtPr>
        <w:sdtEndPr/>
        <w:sdtContent>
          <w:r w:rsidR="004568B5">
            <w:rPr>
              <w:rFonts w:ascii="MS Gothic" w:eastAsia="MS Gothic" w:hAnsi="MS Gothic" w:cs="Times New Roman" w:hint="eastAsia"/>
            </w:rPr>
            <w:t>☐</w:t>
          </w:r>
        </w:sdtContent>
      </w:sdt>
      <w:r w:rsidR="004568B5">
        <w:rPr>
          <w:rFonts w:eastAsia="Times New Roman"/>
        </w:rPr>
        <w:t xml:space="preserve"> </w:t>
      </w:r>
      <w:r w:rsidR="0013241C">
        <w:rPr>
          <w:rFonts w:eastAsia="Times New Roman"/>
        </w:rPr>
        <w:t>Ungraded online discussion</w:t>
      </w:r>
    </w:p>
    <w:p w14:paraId="6FF41036" w14:textId="1C9FB80D" w:rsidR="00E9326B" w:rsidRPr="00E9326B" w:rsidRDefault="001470B2" w:rsidP="0082190C">
      <w:pPr>
        <w:rPr>
          <w:rFonts w:ascii="Times New Roman" w:eastAsia="Times New Roman" w:hAnsi="Times New Roman" w:cs="Times New Roman"/>
        </w:rPr>
      </w:pPr>
      <w:sdt>
        <w:sdtPr>
          <w:rPr>
            <w:rFonts w:ascii="Times New Roman" w:eastAsia="Times New Roman" w:hAnsi="Times New Roman" w:cs="Times New Roman"/>
            <w:color w:val="2B579A"/>
            <w:shd w:val="clear" w:color="auto" w:fill="E6E6E6"/>
          </w:rPr>
          <w:id w:val="-2120597327"/>
          <w14:checkbox>
            <w14:checked w14:val="0"/>
            <w14:checkedState w14:val="2612" w14:font="MS Gothic"/>
            <w14:uncheckedState w14:val="2610" w14:font="MS Gothic"/>
          </w14:checkbox>
        </w:sdtPr>
        <w:sdtEndPr/>
        <w:sdtContent>
          <w:r w:rsidR="00E9326B">
            <w:rPr>
              <w:rFonts w:ascii="MS Gothic" w:eastAsia="MS Gothic" w:hAnsi="MS Gothic" w:cs="Times New Roman" w:hint="eastAsia"/>
            </w:rPr>
            <w:t>☐</w:t>
          </w:r>
        </w:sdtContent>
      </w:sdt>
      <w:r w:rsidR="00E9326B">
        <w:rPr>
          <w:rFonts w:eastAsia="Times New Roman"/>
        </w:rPr>
        <w:t xml:space="preserve"> Group discussion via online conferencing such as Zoom break-out groups</w:t>
      </w:r>
    </w:p>
    <w:p w14:paraId="032AFE4A" w14:textId="075055D5" w:rsidR="004568B5" w:rsidRPr="00180D14" w:rsidRDefault="001470B2" w:rsidP="0082190C">
      <w:pPr>
        <w:rPr>
          <w:rFonts w:ascii="Times New Roman" w:eastAsia="Times New Roman" w:hAnsi="Times New Roman" w:cs="Times New Roman"/>
        </w:rPr>
      </w:pPr>
      <w:sdt>
        <w:sdtPr>
          <w:rPr>
            <w:rFonts w:ascii="Times New Roman" w:eastAsia="Times New Roman" w:hAnsi="Times New Roman" w:cs="Times New Roman"/>
            <w:color w:val="2B579A"/>
            <w:shd w:val="clear" w:color="auto" w:fill="E6E6E6"/>
          </w:rPr>
          <w:id w:val="1188260426"/>
          <w14:checkbox>
            <w14:checked w14:val="0"/>
            <w14:checkedState w14:val="2612" w14:font="MS Gothic"/>
            <w14:uncheckedState w14:val="2610" w14:font="MS Gothic"/>
          </w14:checkbox>
        </w:sdtPr>
        <w:sdtEndPr/>
        <w:sdtContent>
          <w:r w:rsidR="004568B5">
            <w:rPr>
              <w:rFonts w:ascii="MS Gothic" w:eastAsia="MS Gothic" w:hAnsi="MS Gothic" w:cs="Times New Roman" w:hint="eastAsia"/>
            </w:rPr>
            <w:t>☐</w:t>
          </w:r>
        </w:sdtContent>
      </w:sdt>
      <w:r w:rsidR="004568B5">
        <w:rPr>
          <w:rFonts w:eastAsia="Times New Roman"/>
        </w:rPr>
        <w:t xml:space="preserve"> </w:t>
      </w:r>
      <w:r w:rsidR="004568B5" w:rsidRPr="00180D14">
        <w:rPr>
          <w:rFonts w:eastAsia="Times New Roman"/>
        </w:rPr>
        <w:t>Group projects or assignments</w:t>
      </w:r>
    </w:p>
    <w:p w14:paraId="60D75780" w14:textId="2D5552A3" w:rsidR="00180D14" w:rsidRPr="00180D14" w:rsidRDefault="001470B2" w:rsidP="0082190C">
      <w:pPr>
        <w:rPr>
          <w:rFonts w:ascii="Times New Roman" w:eastAsia="Times New Roman" w:hAnsi="Times New Roman" w:cs="Times New Roman"/>
        </w:rPr>
      </w:pPr>
      <w:sdt>
        <w:sdtPr>
          <w:rPr>
            <w:rFonts w:ascii="Times New Roman" w:eastAsia="Times New Roman" w:hAnsi="Times New Roman" w:cs="Times New Roman"/>
            <w:color w:val="2B579A"/>
            <w:shd w:val="clear" w:color="auto" w:fill="E6E6E6"/>
          </w:rPr>
          <w:id w:val="-447931698"/>
          <w14:checkbox>
            <w14:checked w14:val="0"/>
            <w14:checkedState w14:val="2612" w14:font="MS Gothic"/>
            <w14:uncheckedState w14:val="2610" w14:font="MS Gothic"/>
          </w14:checkbox>
        </w:sdtPr>
        <w:sdtEndPr/>
        <w:sdtContent>
          <w:r w:rsidR="004568B5">
            <w:rPr>
              <w:rFonts w:ascii="MS Gothic" w:eastAsia="MS Gothic" w:hAnsi="MS Gothic" w:cs="Times New Roman" w:hint="eastAsia"/>
            </w:rPr>
            <w:t>☐</w:t>
          </w:r>
        </w:sdtContent>
      </w:sdt>
      <w:r w:rsidR="004568B5">
        <w:rPr>
          <w:rFonts w:eastAsia="Times New Roman"/>
        </w:rPr>
        <w:t xml:space="preserve"> </w:t>
      </w:r>
      <w:r w:rsidR="00180D14" w:rsidRPr="00180D14">
        <w:rPr>
          <w:rFonts w:eastAsia="Times New Roman"/>
        </w:rPr>
        <w:t>Peer review</w:t>
      </w:r>
      <w:r w:rsidR="004568B5">
        <w:rPr>
          <w:rFonts w:eastAsia="Times New Roman"/>
        </w:rPr>
        <w:t>/critiques</w:t>
      </w:r>
    </w:p>
    <w:p w14:paraId="4044AC08" w14:textId="03CC6BAF" w:rsidR="00180D14" w:rsidRPr="00180D14" w:rsidRDefault="001470B2" w:rsidP="0082190C">
      <w:pPr>
        <w:rPr>
          <w:rFonts w:ascii="Times New Roman" w:eastAsia="Times New Roman" w:hAnsi="Times New Roman" w:cs="Times New Roman"/>
        </w:rPr>
      </w:pPr>
      <w:sdt>
        <w:sdtPr>
          <w:rPr>
            <w:rFonts w:ascii="Times New Roman" w:eastAsia="Times New Roman" w:hAnsi="Times New Roman" w:cs="Times New Roman"/>
            <w:color w:val="2B579A"/>
            <w:shd w:val="clear" w:color="auto" w:fill="E6E6E6"/>
          </w:rPr>
          <w:id w:val="2036619202"/>
          <w14:checkbox>
            <w14:checked w14:val="0"/>
            <w14:checkedState w14:val="2612" w14:font="MS Gothic"/>
            <w14:uncheckedState w14:val="2610" w14:font="MS Gothic"/>
          </w14:checkbox>
        </w:sdtPr>
        <w:sdtEndPr/>
        <w:sdtContent>
          <w:r w:rsidR="004568B5">
            <w:rPr>
              <w:rFonts w:ascii="MS Gothic" w:eastAsia="MS Gothic" w:hAnsi="MS Gothic" w:cs="Times New Roman" w:hint="eastAsia"/>
            </w:rPr>
            <w:t>☐</w:t>
          </w:r>
        </w:sdtContent>
      </w:sdt>
      <w:r w:rsidR="004568B5">
        <w:rPr>
          <w:rFonts w:eastAsia="Times New Roman"/>
        </w:rPr>
        <w:t xml:space="preserve"> </w:t>
      </w:r>
      <w:r w:rsidR="00180D14" w:rsidRPr="00180D14">
        <w:rPr>
          <w:rFonts w:eastAsia="Times New Roman"/>
        </w:rPr>
        <w:t>Collaborative activities</w:t>
      </w:r>
    </w:p>
    <w:p w14:paraId="7A789F1B" w14:textId="77777777" w:rsidR="004568B5" w:rsidRPr="00180D14" w:rsidRDefault="001470B2" w:rsidP="0082190C">
      <w:pPr>
        <w:rPr>
          <w:rFonts w:ascii="Times New Roman" w:eastAsia="Times New Roman" w:hAnsi="Times New Roman" w:cs="Times New Roman"/>
        </w:rPr>
      </w:pPr>
      <w:sdt>
        <w:sdtPr>
          <w:rPr>
            <w:rFonts w:ascii="Times New Roman" w:eastAsia="Times New Roman" w:hAnsi="Times New Roman" w:cs="Times New Roman"/>
            <w:color w:val="2B579A"/>
            <w:shd w:val="clear" w:color="auto" w:fill="E6E6E6"/>
          </w:rPr>
          <w:id w:val="1504235055"/>
          <w14:checkbox>
            <w14:checked w14:val="0"/>
            <w14:checkedState w14:val="2612" w14:font="MS Gothic"/>
            <w14:uncheckedState w14:val="2610" w14:font="MS Gothic"/>
          </w14:checkbox>
        </w:sdtPr>
        <w:sdtEndPr/>
        <w:sdtContent>
          <w:r w:rsidR="004568B5">
            <w:rPr>
              <w:rFonts w:ascii="MS Gothic" w:eastAsia="MS Gothic" w:hAnsi="MS Gothic" w:cs="Times New Roman" w:hint="eastAsia"/>
            </w:rPr>
            <w:t>☐</w:t>
          </w:r>
        </w:sdtContent>
      </w:sdt>
      <w:r w:rsidR="004568B5">
        <w:rPr>
          <w:rFonts w:eastAsia="Times New Roman"/>
        </w:rPr>
        <w:t xml:space="preserve"> </w:t>
      </w:r>
      <w:r w:rsidR="004568B5" w:rsidRPr="00180D14">
        <w:rPr>
          <w:rFonts w:eastAsia="Times New Roman"/>
        </w:rPr>
        <w:t>Other (please explain in the field below)</w:t>
      </w:r>
    </w:p>
    <w:sdt>
      <w:sdtPr>
        <w:rPr>
          <w:color w:val="2B579A"/>
          <w:shd w:val="clear" w:color="auto" w:fill="E6E6E6"/>
        </w:rPr>
        <w:id w:val="980805974"/>
        <w:placeholder>
          <w:docPart w:val="F32AB57C25AE4367BC3E5A0CE394B712"/>
        </w:placeholder>
        <w:showingPlcHdr/>
      </w:sdtPr>
      <w:sdtEndPr>
        <w:rPr>
          <w:color w:val="auto"/>
          <w:shd w:val="clear" w:color="auto" w:fill="auto"/>
        </w:rPr>
      </w:sdtEndPr>
      <w:sdtContent>
        <w:p w14:paraId="007CC905" w14:textId="77777777" w:rsidR="004568B5" w:rsidRPr="00A33BFD" w:rsidRDefault="004568B5" w:rsidP="004568B5">
          <w:pPr>
            <w:ind w:firstLine="720"/>
          </w:pPr>
          <w:r w:rsidRPr="005B4F11">
            <w:rPr>
              <w:rStyle w:val="responseChar"/>
              <w:rFonts w:eastAsiaTheme="minorEastAsia"/>
            </w:rPr>
            <w:t>Click or tap here to enter text.</w:t>
          </w:r>
        </w:p>
      </w:sdtContent>
    </w:sdt>
    <w:p w14:paraId="2F536D29" w14:textId="77777777" w:rsidR="00180D14" w:rsidRPr="00180D14" w:rsidRDefault="00180D14" w:rsidP="0076546A">
      <w:pPr>
        <w:rPr>
          <w:rFonts w:ascii="Times New Roman" w:eastAsia="Times New Roman" w:hAnsi="Times New Roman" w:cs="Times New Roman"/>
          <w:sz w:val="24"/>
          <w:szCs w:val="24"/>
        </w:rPr>
      </w:pPr>
    </w:p>
    <w:p w14:paraId="2E8F89F3" w14:textId="2FA1AB98" w:rsidR="00180D14" w:rsidRPr="00180D14" w:rsidRDefault="0082190C" w:rsidP="0082190C">
      <w:pPr>
        <w:pStyle w:val="Heading1"/>
        <w:rPr>
          <w:rFonts w:ascii="Times New Roman" w:eastAsia="Times New Roman" w:hAnsi="Times New Roman" w:cs="Times New Roman"/>
        </w:rPr>
      </w:pPr>
      <w:r>
        <w:rPr>
          <w:rFonts w:eastAsia="Times New Roman"/>
        </w:rPr>
        <w:t>Accessibility and Universal Design</w:t>
      </w:r>
    </w:p>
    <w:p w14:paraId="53ABF0C4" w14:textId="1A6C0A0D" w:rsidR="00180D14" w:rsidRDefault="00180D14" w:rsidP="0082190C">
      <w:pPr>
        <w:rPr>
          <w:rFonts w:eastAsia="Times New Roman"/>
        </w:rPr>
      </w:pPr>
      <w:r w:rsidRPr="1E27DEF8">
        <w:rPr>
          <w:rFonts w:eastAsia="Times New Roman"/>
        </w:rPr>
        <w:t xml:space="preserve">Distance education </w:t>
      </w:r>
      <w:r w:rsidR="19F72FCF" w:rsidRPr="1E27DEF8">
        <w:rPr>
          <w:rFonts w:eastAsia="Times New Roman"/>
        </w:rPr>
        <w:t xml:space="preserve">must </w:t>
      </w:r>
      <w:r w:rsidR="00E86E16" w:rsidRPr="1E27DEF8">
        <w:rPr>
          <w:rFonts w:eastAsia="Times New Roman"/>
        </w:rPr>
        <w:t xml:space="preserve">comply with Title 5 and federal accessibility laws </w:t>
      </w:r>
      <w:r w:rsidRPr="1E27DEF8">
        <w:rPr>
          <w:rFonts w:eastAsia="Times New Roman"/>
        </w:rPr>
        <w:t xml:space="preserve">and conform to the principles of Universal Design. These requirements also apply to any </w:t>
      </w:r>
      <w:r w:rsidR="003304ED" w:rsidRPr="1E27DEF8">
        <w:rPr>
          <w:rFonts w:eastAsia="Times New Roman"/>
        </w:rPr>
        <w:t xml:space="preserve">required </w:t>
      </w:r>
      <w:r w:rsidRPr="1E27DEF8">
        <w:rPr>
          <w:rFonts w:eastAsia="Times New Roman"/>
        </w:rPr>
        <w:t xml:space="preserve">outside </w:t>
      </w:r>
      <w:r w:rsidR="003304ED" w:rsidRPr="1E27DEF8">
        <w:rPr>
          <w:rFonts w:eastAsia="Times New Roman"/>
        </w:rPr>
        <w:t>resources</w:t>
      </w:r>
      <w:r w:rsidRPr="1E27DEF8">
        <w:rPr>
          <w:rFonts w:eastAsia="Times New Roman"/>
        </w:rPr>
        <w:t>, including publisher content. </w:t>
      </w:r>
      <w:r w:rsidR="005F1EB9" w:rsidRPr="1E27DEF8">
        <w:rPr>
          <w:rFonts w:eastAsia="Times New Roman"/>
        </w:rPr>
        <w:t>Please check the following boxes</w:t>
      </w:r>
      <w:r w:rsidR="001D226C" w:rsidRPr="1E27DEF8">
        <w:rPr>
          <w:rFonts w:eastAsia="Times New Roman"/>
        </w:rPr>
        <w:t>:</w:t>
      </w:r>
    </w:p>
    <w:p w14:paraId="6AE9E62B" w14:textId="0AA3258E" w:rsidR="005F1EB9" w:rsidRDefault="001470B2" w:rsidP="005F1EB9">
      <w:pPr>
        <w:rPr>
          <w:rFonts w:eastAsia="Times New Roman"/>
        </w:rPr>
      </w:pPr>
      <w:sdt>
        <w:sdtPr>
          <w:rPr>
            <w:rFonts w:ascii="Times New Roman" w:eastAsia="Times New Roman" w:hAnsi="Times New Roman" w:cs="Times New Roman"/>
            <w:color w:val="2B579A"/>
            <w:shd w:val="clear" w:color="auto" w:fill="E6E6E6"/>
          </w:rPr>
          <w:id w:val="653109071"/>
          <w14:checkbox>
            <w14:checked w14:val="0"/>
            <w14:checkedState w14:val="2612" w14:font="MS Gothic"/>
            <w14:uncheckedState w14:val="2610" w14:font="MS Gothic"/>
          </w14:checkbox>
        </w:sdtPr>
        <w:sdtEndPr/>
        <w:sdtContent>
          <w:r w:rsidR="005F1EB9">
            <w:rPr>
              <w:rFonts w:ascii="MS Gothic" w:eastAsia="MS Gothic" w:hAnsi="MS Gothic" w:cs="Times New Roman" w:hint="eastAsia"/>
            </w:rPr>
            <w:t>☐</w:t>
          </w:r>
        </w:sdtContent>
      </w:sdt>
      <w:r w:rsidR="005F1EB9">
        <w:rPr>
          <w:rFonts w:eastAsia="Times New Roman"/>
        </w:rPr>
        <w:t xml:space="preserve"> I understand the accessibility requirements and universal design principles outlined below</w:t>
      </w:r>
      <w:r w:rsidR="00F00234">
        <w:rPr>
          <w:rFonts w:eastAsia="Times New Roman"/>
        </w:rPr>
        <w:t>.</w:t>
      </w:r>
    </w:p>
    <w:p w14:paraId="04E8C26E" w14:textId="60E857D4" w:rsidR="00F00234" w:rsidRDefault="001470B2" w:rsidP="00F00234">
      <w:pPr>
        <w:rPr>
          <w:rFonts w:eastAsia="Times New Roman"/>
        </w:rPr>
      </w:pPr>
      <w:sdt>
        <w:sdtPr>
          <w:rPr>
            <w:rFonts w:ascii="Times New Roman" w:eastAsia="Times New Roman" w:hAnsi="Times New Roman" w:cs="Times New Roman"/>
            <w:color w:val="2B579A"/>
            <w:shd w:val="clear" w:color="auto" w:fill="E6E6E6"/>
          </w:rPr>
          <w:id w:val="-1171874563"/>
          <w14:checkbox>
            <w14:checked w14:val="0"/>
            <w14:checkedState w14:val="2612" w14:font="MS Gothic"/>
            <w14:uncheckedState w14:val="2610" w14:font="MS Gothic"/>
          </w14:checkbox>
        </w:sdtPr>
        <w:sdtEndPr/>
        <w:sdtContent>
          <w:r w:rsidR="00F00234">
            <w:rPr>
              <w:rFonts w:ascii="MS Gothic" w:eastAsia="MS Gothic" w:hAnsi="MS Gothic" w:cs="Times New Roman"/>
            </w:rPr>
            <w:t>☐</w:t>
          </w:r>
        </w:sdtContent>
      </w:sdt>
      <w:r w:rsidR="00F00234">
        <w:rPr>
          <w:rFonts w:eastAsia="Times New Roman"/>
        </w:rPr>
        <w:t xml:space="preserve"> I understand that accessibility training is </w:t>
      </w:r>
      <w:r w:rsidR="6AE720BC">
        <w:rPr>
          <w:rFonts w:eastAsia="Times New Roman"/>
        </w:rPr>
        <w:t xml:space="preserve">required </w:t>
      </w:r>
      <w:r w:rsidR="00AC58FD">
        <w:rPr>
          <w:rFonts w:eastAsia="Times New Roman"/>
        </w:rPr>
        <w:t>for online</w:t>
      </w:r>
      <w:r w:rsidR="00F00234">
        <w:rPr>
          <w:rFonts w:eastAsia="Times New Roman"/>
        </w:rPr>
        <w:t xml:space="preserve"> teache</w:t>
      </w:r>
      <w:r w:rsidR="00AC58FD">
        <w:rPr>
          <w:rFonts w:eastAsia="Times New Roman"/>
        </w:rPr>
        <w:t>rs</w:t>
      </w:r>
      <w:r w:rsidR="00F00234">
        <w:rPr>
          <w:rFonts w:eastAsia="Times New Roman"/>
        </w:rPr>
        <w:t>.</w:t>
      </w:r>
    </w:p>
    <w:p w14:paraId="2FE46B04" w14:textId="77777777" w:rsidR="00F00234" w:rsidRDefault="00F00234" w:rsidP="005F1EB9">
      <w:pPr>
        <w:rPr>
          <w:rFonts w:eastAsia="Times New Roman"/>
        </w:rPr>
      </w:pPr>
    </w:p>
    <w:p w14:paraId="3446047A" w14:textId="597A960B" w:rsidR="00180D14" w:rsidRPr="00F00234" w:rsidRDefault="00F00234" w:rsidP="00F00234">
      <w:pPr>
        <w:pStyle w:val="Heading2"/>
        <w:rPr>
          <w:rFonts w:ascii="Times New Roman" w:eastAsia="Times New Roman" w:hAnsi="Times New Roman" w:cs="Times New Roman"/>
          <w:sz w:val="22"/>
          <w:szCs w:val="22"/>
        </w:rPr>
      </w:pPr>
      <w:r>
        <w:rPr>
          <w:rFonts w:eastAsia="Times New Roman"/>
        </w:rPr>
        <w:t>Accessibility</w:t>
      </w:r>
    </w:p>
    <w:p w14:paraId="65A81769" w14:textId="4C7E55F4" w:rsidR="00F00234" w:rsidRDefault="00F00234" w:rsidP="1E27DEF8">
      <w:pPr>
        <w:numPr>
          <w:ilvl w:val="0"/>
          <w:numId w:val="9"/>
        </w:numPr>
        <w:spacing w:before="100" w:beforeAutospacing="1" w:after="100" w:afterAutospacing="1" w:line="240" w:lineRule="auto"/>
      </w:pPr>
      <w:r w:rsidRPr="1E27DEF8">
        <w:rPr>
          <w:rStyle w:val="Strong"/>
        </w:rPr>
        <w:t>IMAGES</w:t>
      </w:r>
      <w:r>
        <w:t xml:space="preserve">.  </w:t>
      </w:r>
      <w:r w:rsidR="00B54FAB">
        <w:t>Include</w:t>
      </w:r>
      <w:r>
        <w:t xml:space="preserve"> alternative text to describe images. The text </w:t>
      </w:r>
      <w:r w:rsidR="24ED7F46">
        <w:t xml:space="preserve">must </w:t>
      </w:r>
      <w:r>
        <w:t xml:space="preserve">provide context for a person with low or no vision by either explaining instructional value or indicating the image is decorative.  </w:t>
      </w:r>
    </w:p>
    <w:p w14:paraId="0F939ACA" w14:textId="1030C5D3" w:rsidR="00B54FAB" w:rsidRDefault="00B54FAB" w:rsidP="1E27DEF8">
      <w:pPr>
        <w:numPr>
          <w:ilvl w:val="0"/>
          <w:numId w:val="9"/>
        </w:numPr>
        <w:spacing w:before="100" w:beforeAutospacing="1" w:after="100" w:afterAutospacing="1" w:line="240" w:lineRule="auto"/>
      </w:pPr>
      <w:r w:rsidRPr="1E27DEF8">
        <w:rPr>
          <w:rStyle w:val="Strong"/>
        </w:rPr>
        <w:t>VIDEO</w:t>
      </w:r>
      <w:r w:rsidR="008F1DF3" w:rsidRPr="1E27DEF8">
        <w:rPr>
          <w:rStyle w:val="Strong"/>
        </w:rPr>
        <w:t xml:space="preserve"> &amp; AUDIO</w:t>
      </w:r>
      <w:r>
        <w:t>.  Include accurate captions for instructional video.</w:t>
      </w:r>
      <w:r w:rsidR="008F1DF3">
        <w:t xml:space="preserve"> </w:t>
      </w:r>
      <w:r>
        <w:t xml:space="preserve">If a video has no audio or relevant soundtrack, a note explaining that </w:t>
      </w:r>
      <w:r w:rsidR="0775EDC3">
        <w:t xml:space="preserve">must </w:t>
      </w:r>
      <w:r>
        <w:t xml:space="preserve">accompany the video. </w:t>
      </w:r>
      <w:r w:rsidR="008F1DF3">
        <w:t xml:space="preserve">Required audio </w:t>
      </w:r>
      <w:r w:rsidR="488FCEF2">
        <w:t xml:space="preserve">must </w:t>
      </w:r>
      <w:r w:rsidR="008F1DF3">
        <w:t xml:space="preserve">include a complete and accurate transcript.  Contact </w:t>
      </w:r>
      <w:r w:rsidR="2068098F">
        <w:t>A.R.C./</w:t>
      </w:r>
      <w:r w:rsidR="008F1DF3">
        <w:t>DSPS in advance for support</w:t>
      </w:r>
      <w:r w:rsidR="00951438">
        <w:t xml:space="preserve"> </w:t>
      </w:r>
      <w:r w:rsidR="00DA756D">
        <w:t>with</w:t>
      </w:r>
      <w:r w:rsidR="00951438">
        <w:t xml:space="preserve"> live video (like Zoom) when a student needs interpretation.</w:t>
      </w:r>
    </w:p>
    <w:p w14:paraId="07C8783B" w14:textId="3A21F0EA" w:rsidR="00C47118" w:rsidRDefault="00C47118" w:rsidP="1E27DEF8">
      <w:pPr>
        <w:numPr>
          <w:ilvl w:val="0"/>
          <w:numId w:val="9"/>
        </w:numPr>
        <w:spacing w:before="100" w:beforeAutospacing="1" w:after="100" w:afterAutospacing="1" w:line="240" w:lineRule="auto"/>
      </w:pPr>
      <w:r w:rsidRPr="1E27DEF8">
        <w:rPr>
          <w:rStyle w:val="Strong"/>
        </w:rPr>
        <w:t>HEADING STYLES.</w:t>
      </w:r>
      <w:r>
        <w:t xml:space="preserve">  Use heading styles consistently. This allows assistive technologies like screen readers to scan the page for headings, just like sighted people scan the page for visual cues like big, bold text. Heading levels (Heading 1, Heading 2, etc.) </w:t>
      </w:r>
      <w:r w:rsidR="2B5415AA">
        <w:t>must</w:t>
      </w:r>
      <w:r>
        <w:t xml:space="preserve"> be used in the correct order. Don't use fonts, colors, and formats (like bold) in place of heading styles. </w:t>
      </w:r>
    </w:p>
    <w:p w14:paraId="71FDA381" w14:textId="432422DD" w:rsidR="008F1DF3" w:rsidRDefault="008F1DF3" w:rsidP="1E27DEF8">
      <w:pPr>
        <w:numPr>
          <w:ilvl w:val="0"/>
          <w:numId w:val="9"/>
        </w:numPr>
        <w:spacing w:before="100" w:beforeAutospacing="1" w:after="100" w:afterAutospacing="1" w:line="240" w:lineRule="auto"/>
      </w:pPr>
      <w:r w:rsidRPr="1E27DEF8">
        <w:rPr>
          <w:rFonts w:eastAsia="Times New Roman"/>
          <w:b/>
          <w:bCs/>
        </w:rPr>
        <w:t>SCANNED IMAGES AND PDF DOCUMENTS</w:t>
      </w:r>
      <w:r w:rsidRPr="1E27DEF8">
        <w:rPr>
          <w:rFonts w:eastAsia="Times New Roman"/>
        </w:rPr>
        <w:t xml:space="preserve">. PDF files </w:t>
      </w:r>
      <w:r w:rsidR="3271CAC5" w:rsidRPr="1E27DEF8">
        <w:rPr>
          <w:rFonts w:eastAsia="Times New Roman"/>
        </w:rPr>
        <w:t>must</w:t>
      </w:r>
      <w:r w:rsidRPr="1E27DEF8">
        <w:rPr>
          <w:rFonts w:eastAsia="Times New Roman"/>
        </w:rPr>
        <w:t xml:space="preserve"> be text-based and use true headings (such as those created with the Styles menu in MS Word prior to saving as PDF).  Scanned documents </w:t>
      </w:r>
      <w:r w:rsidR="0013534D" w:rsidRPr="1E27DEF8">
        <w:rPr>
          <w:rFonts w:eastAsia="Times New Roman"/>
        </w:rPr>
        <w:t>need to be converted to text to be accessible (searchable text that can be read by a screen reader)</w:t>
      </w:r>
      <w:r w:rsidRPr="1E27DEF8">
        <w:rPr>
          <w:rFonts w:eastAsia="Times New Roman"/>
        </w:rPr>
        <w:t>.</w:t>
      </w:r>
    </w:p>
    <w:p w14:paraId="30B92216" w14:textId="77777777" w:rsidR="00C47118" w:rsidRDefault="00C47118" w:rsidP="00C47118">
      <w:pPr>
        <w:numPr>
          <w:ilvl w:val="0"/>
          <w:numId w:val="9"/>
        </w:numPr>
        <w:spacing w:before="100" w:beforeAutospacing="1" w:after="100" w:afterAutospacing="1" w:line="240" w:lineRule="auto"/>
      </w:pPr>
      <w:r>
        <w:rPr>
          <w:rStyle w:val="Strong"/>
        </w:rPr>
        <w:t>LISTS</w:t>
      </w:r>
      <w:r>
        <w:t xml:space="preserve">.  Use list tools to make bullet or number lists so that lists are recognized when using a screen reader. </w:t>
      </w:r>
    </w:p>
    <w:p w14:paraId="495D77BD" w14:textId="5C5A5AAA" w:rsidR="00C47118" w:rsidRDefault="00C47118" w:rsidP="1E27DEF8">
      <w:pPr>
        <w:numPr>
          <w:ilvl w:val="0"/>
          <w:numId w:val="9"/>
        </w:numPr>
        <w:spacing w:before="100" w:beforeAutospacing="1" w:after="100" w:afterAutospacing="1" w:line="240" w:lineRule="auto"/>
      </w:pPr>
      <w:r w:rsidRPr="1E27DEF8">
        <w:rPr>
          <w:rStyle w:val="Strong"/>
        </w:rPr>
        <w:t>LINKS</w:t>
      </w:r>
      <w:r>
        <w:t xml:space="preserve">. Links </w:t>
      </w:r>
      <w:r w:rsidR="6F3C37D8">
        <w:t xml:space="preserve">must </w:t>
      </w:r>
      <w:r>
        <w:t>have meaningful, unique text. Don’t just paste the URL or use non-descriptive text like "Click here."  For example, "</w:t>
      </w:r>
      <w:r w:rsidRPr="1E27DEF8">
        <w:rPr>
          <w:rStyle w:val="Strong"/>
        </w:rPr>
        <w:t>English 101 Syllabus</w:t>
      </w:r>
      <w:r>
        <w:t>" link text is more descriptive than "</w:t>
      </w:r>
      <w:r w:rsidRPr="1E27DEF8">
        <w:rPr>
          <w:rStyle w:val="Strong"/>
        </w:rPr>
        <w:t>click here</w:t>
      </w:r>
      <w:r>
        <w:t>" or "</w:t>
      </w:r>
      <w:r w:rsidRPr="1E27DEF8">
        <w:rPr>
          <w:rStyle w:val="Strong"/>
        </w:rPr>
        <w:t>http://mysite.com/document3434.pdf</w:t>
      </w:r>
      <w:r>
        <w:t xml:space="preserve">."  </w:t>
      </w:r>
    </w:p>
    <w:p w14:paraId="21C76E05" w14:textId="3B532037" w:rsidR="00C47118" w:rsidRDefault="00C47118" w:rsidP="00C47118">
      <w:pPr>
        <w:numPr>
          <w:ilvl w:val="0"/>
          <w:numId w:val="9"/>
        </w:numPr>
        <w:spacing w:before="100" w:beforeAutospacing="1" w:after="100" w:afterAutospacing="1" w:line="240" w:lineRule="auto"/>
      </w:pPr>
      <w:r>
        <w:rPr>
          <w:rStyle w:val="Strong"/>
        </w:rPr>
        <w:lastRenderedPageBreak/>
        <w:t>COLOR CONTRAST</w:t>
      </w:r>
      <w:r>
        <w:t xml:space="preserve">.  Choose colors so there is sufficient color contrast between the foreground text and background to avoid difficulties for students with low vision. </w:t>
      </w:r>
      <w:r w:rsidR="008F1DF3">
        <w:t xml:space="preserve">Choose readable font faces and sizes. </w:t>
      </w:r>
    </w:p>
    <w:p w14:paraId="7AD47FEB" w14:textId="77777777" w:rsidR="00C47118" w:rsidRDefault="00C47118" w:rsidP="00C47118">
      <w:pPr>
        <w:numPr>
          <w:ilvl w:val="0"/>
          <w:numId w:val="9"/>
        </w:numPr>
        <w:spacing w:before="100" w:beforeAutospacing="1" w:after="100" w:afterAutospacing="1" w:line="240" w:lineRule="auto"/>
      </w:pPr>
      <w:r>
        <w:rPr>
          <w:rStyle w:val="Strong"/>
        </w:rPr>
        <w:t>COLOR AND MEANING</w:t>
      </w:r>
      <w:r>
        <w:t xml:space="preserve">.  Make sure color is not the only means for conveying information, adding emphasis, indicating action, or otherwise distinguishing a visual element.  For example, don't say "click the red button." </w:t>
      </w:r>
    </w:p>
    <w:p w14:paraId="15F17130" w14:textId="77777777" w:rsidR="00C47118" w:rsidRDefault="00C47118" w:rsidP="00C47118">
      <w:pPr>
        <w:numPr>
          <w:ilvl w:val="0"/>
          <w:numId w:val="9"/>
        </w:numPr>
        <w:spacing w:before="100" w:beforeAutospacing="1" w:after="100" w:afterAutospacing="1" w:line="240" w:lineRule="auto"/>
      </w:pPr>
      <w:r>
        <w:rPr>
          <w:rStyle w:val="Strong"/>
        </w:rPr>
        <w:t>READING ORDER.</w:t>
      </w:r>
      <w:r>
        <w:t xml:space="preserve"> Reading order is correctly set so that content is presented in the proper sequence when using screen readers and other assistive technologies. </w:t>
      </w:r>
    </w:p>
    <w:p w14:paraId="2ED8F456" w14:textId="7C221493" w:rsidR="00C47118" w:rsidRDefault="00C47118" w:rsidP="00C47118">
      <w:pPr>
        <w:numPr>
          <w:ilvl w:val="0"/>
          <w:numId w:val="9"/>
        </w:numPr>
        <w:spacing w:before="100" w:beforeAutospacing="1" w:after="100" w:afterAutospacing="1" w:line="240" w:lineRule="auto"/>
      </w:pPr>
      <w:r>
        <w:rPr>
          <w:rStyle w:val="Strong"/>
        </w:rPr>
        <w:t>TABLES</w:t>
      </w:r>
      <w:r>
        <w:t xml:space="preserve">.  Use tables only for data and make sure tables read well when read left to right, top to bottom.  Use header rows and columns when they describe the data.  Include a table caption for complex tables. </w:t>
      </w:r>
    </w:p>
    <w:p w14:paraId="54225B89" w14:textId="77777777" w:rsidR="00C47118" w:rsidRDefault="00C47118" w:rsidP="00C47118">
      <w:pPr>
        <w:numPr>
          <w:ilvl w:val="0"/>
          <w:numId w:val="9"/>
        </w:numPr>
        <w:spacing w:before="100" w:beforeAutospacing="1" w:after="100" w:afterAutospacing="1" w:line="240" w:lineRule="auto"/>
      </w:pPr>
      <w:r>
        <w:rPr>
          <w:rStyle w:val="Strong"/>
        </w:rPr>
        <w:t>SLIDES</w:t>
      </w:r>
      <w:r>
        <w:t xml:space="preserve">.  Give each slide a unique title. Ensure that all text is visible in outline view to be sure that it can be read by assistive technology. Use accessible layouts and formats. </w:t>
      </w:r>
    </w:p>
    <w:p w14:paraId="451E7DDF" w14:textId="5EEFB3C5" w:rsidR="00C47118" w:rsidRDefault="00C47118" w:rsidP="287B26C9">
      <w:pPr>
        <w:numPr>
          <w:ilvl w:val="0"/>
          <w:numId w:val="9"/>
        </w:numPr>
        <w:spacing w:before="100" w:beforeAutospacing="1" w:after="100" w:afterAutospacing="1" w:line="240" w:lineRule="auto"/>
      </w:pPr>
      <w:r w:rsidRPr="287B26C9">
        <w:rPr>
          <w:rStyle w:val="Strong"/>
        </w:rPr>
        <w:t>SPREADSHEETS</w:t>
      </w:r>
      <w:r>
        <w:t xml:space="preserve">.  Include labels for the rows and columns, detailed labels for charts, and text descriptions that draw attention to key cells, trends, and totals.  </w:t>
      </w:r>
    </w:p>
    <w:p w14:paraId="467639AF" w14:textId="47F2EEDB" w:rsidR="6A3ECA97" w:rsidRPr="006657E3" w:rsidRDefault="6A3ECA97" w:rsidP="287B26C9">
      <w:pPr>
        <w:numPr>
          <w:ilvl w:val="0"/>
          <w:numId w:val="9"/>
        </w:numPr>
        <w:spacing w:beforeAutospacing="1" w:afterAutospacing="1" w:line="240" w:lineRule="auto"/>
      </w:pPr>
      <w:r w:rsidRPr="006657E3">
        <w:rPr>
          <w:rStyle w:val="Strong"/>
        </w:rPr>
        <w:t>EQUATIONS</w:t>
      </w:r>
      <w:r w:rsidRPr="006657E3">
        <w:t xml:space="preserve">.  Use appropriate software (such as MathType, LaTeX, or the equation editor within </w:t>
      </w:r>
      <w:r w:rsidR="008A1B9D" w:rsidRPr="006657E3">
        <w:t>the Learning Management System</w:t>
      </w:r>
      <w:r w:rsidRPr="006657E3">
        <w:t>, etc.) to generate equations that allow assistive technologies to scan, recognize, and functionally read equations.</w:t>
      </w:r>
    </w:p>
    <w:p w14:paraId="2CD06AFA" w14:textId="066A7B74" w:rsidR="00942888" w:rsidRDefault="00942888" w:rsidP="00AC58FD">
      <w:pPr>
        <w:pStyle w:val="Heading2"/>
      </w:pPr>
      <w:r>
        <w:t>Universal Design</w:t>
      </w:r>
    </w:p>
    <w:p w14:paraId="3FAE77D9" w14:textId="77777777" w:rsidR="00942888" w:rsidRPr="00942888" w:rsidRDefault="00942888" w:rsidP="00942888">
      <w:pPr>
        <w:pStyle w:val="ListParagraph"/>
        <w:numPr>
          <w:ilvl w:val="0"/>
          <w:numId w:val="10"/>
        </w:numPr>
        <w:rPr>
          <w:rFonts w:ascii="Times New Roman" w:eastAsia="Times New Roman" w:hAnsi="Times New Roman" w:cs="Times New Roman"/>
        </w:rPr>
      </w:pPr>
      <w:r w:rsidRPr="00942888">
        <w:rPr>
          <w:rFonts w:eastAsia="Times New Roman"/>
        </w:rPr>
        <w:t>Provide an uncluttered interface with consistent layout and navigation. </w:t>
      </w:r>
    </w:p>
    <w:p w14:paraId="3554DF83" w14:textId="77777777" w:rsidR="00942888" w:rsidRPr="00942888" w:rsidRDefault="00942888" w:rsidP="00942888">
      <w:pPr>
        <w:pStyle w:val="ListParagraph"/>
        <w:numPr>
          <w:ilvl w:val="0"/>
          <w:numId w:val="10"/>
        </w:numPr>
        <w:rPr>
          <w:rFonts w:ascii="Times New Roman" w:eastAsia="Times New Roman" w:hAnsi="Times New Roman" w:cs="Times New Roman"/>
        </w:rPr>
      </w:pPr>
      <w:r w:rsidRPr="00942888">
        <w:rPr>
          <w:rFonts w:eastAsia="Times New Roman"/>
        </w:rPr>
        <w:t>Avoid moving or flashing images and self-starting video or audio. </w:t>
      </w:r>
    </w:p>
    <w:p w14:paraId="4793421B" w14:textId="77777777" w:rsidR="00942888" w:rsidRPr="00942888" w:rsidRDefault="00942888" w:rsidP="00942888">
      <w:pPr>
        <w:pStyle w:val="ListParagraph"/>
        <w:numPr>
          <w:ilvl w:val="0"/>
          <w:numId w:val="10"/>
        </w:numPr>
        <w:rPr>
          <w:rFonts w:ascii="Times New Roman" w:eastAsia="Times New Roman" w:hAnsi="Times New Roman" w:cs="Times New Roman"/>
        </w:rPr>
      </w:pPr>
      <w:r w:rsidRPr="00942888">
        <w:rPr>
          <w:rFonts w:eastAsia="Times New Roman"/>
        </w:rPr>
        <w:t>Ensure access for people with diverse abilities. </w:t>
      </w:r>
    </w:p>
    <w:p w14:paraId="79382495" w14:textId="77777777" w:rsidR="00942888" w:rsidRPr="00942888" w:rsidRDefault="00942888" w:rsidP="00942888">
      <w:pPr>
        <w:pStyle w:val="ListParagraph"/>
        <w:numPr>
          <w:ilvl w:val="0"/>
          <w:numId w:val="10"/>
        </w:numPr>
        <w:rPr>
          <w:rFonts w:ascii="Times New Roman" w:eastAsia="Times New Roman" w:hAnsi="Times New Roman" w:cs="Times New Roman"/>
        </w:rPr>
      </w:pPr>
      <w:r w:rsidRPr="00942888">
        <w:rPr>
          <w:rFonts w:eastAsia="Times New Roman"/>
        </w:rPr>
        <w:t>Accommodate a wide range of individual preferences and abilities.</w:t>
      </w:r>
    </w:p>
    <w:p w14:paraId="7E1CD0A1" w14:textId="66B97996" w:rsidR="00180D14" w:rsidRPr="00AC58FD" w:rsidRDefault="00942888" w:rsidP="00332DE7">
      <w:pPr>
        <w:pStyle w:val="ListParagraph"/>
        <w:numPr>
          <w:ilvl w:val="0"/>
          <w:numId w:val="10"/>
        </w:numPr>
        <w:rPr>
          <w:rFonts w:ascii="Times New Roman" w:eastAsia="Times New Roman" w:hAnsi="Times New Roman" w:cs="Times New Roman"/>
        </w:rPr>
      </w:pPr>
      <w:r w:rsidRPr="00942888">
        <w:rPr>
          <w:rFonts w:eastAsia="Times New Roman"/>
        </w:rPr>
        <w:t>Communicate necessary information to the user regardless of ambient conditions or the user’s sensory abilities. </w:t>
      </w:r>
    </w:p>
    <w:p w14:paraId="14F99001" w14:textId="232AB3CB" w:rsidR="00332DE7" w:rsidRDefault="00332DE7" w:rsidP="00332DE7">
      <w:pPr>
        <w:pStyle w:val="Heading1"/>
        <w:rPr>
          <w:rFonts w:eastAsia="Times New Roman"/>
        </w:rPr>
      </w:pPr>
      <w:r>
        <w:rPr>
          <w:rFonts w:eastAsia="Times New Roman"/>
        </w:rPr>
        <w:t>Use of Publisher Materials, Applications</w:t>
      </w:r>
      <w:r w:rsidR="00E91070">
        <w:rPr>
          <w:rFonts w:eastAsia="Times New Roman"/>
        </w:rPr>
        <w:t>/Tools</w:t>
      </w:r>
      <w:r>
        <w:rPr>
          <w:rFonts w:eastAsia="Times New Roman"/>
        </w:rPr>
        <w:t xml:space="preserve">, </w:t>
      </w:r>
      <w:r w:rsidR="00E91070">
        <w:rPr>
          <w:rFonts w:eastAsia="Times New Roman"/>
        </w:rPr>
        <w:t>or</w:t>
      </w:r>
      <w:r>
        <w:rPr>
          <w:rFonts w:eastAsia="Times New Roman"/>
        </w:rPr>
        <w:t xml:space="preserve"> Websites</w:t>
      </w:r>
    </w:p>
    <w:p w14:paraId="71CA681E" w14:textId="243C4AF0" w:rsidR="00180D14" w:rsidRDefault="00180D14" w:rsidP="00332DE7">
      <w:pPr>
        <w:rPr>
          <w:rFonts w:eastAsia="Times New Roman"/>
        </w:rPr>
      </w:pPr>
      <w:r w:rsidRPr="1E27DEF8">
        <w:rPr>
          <w:rFonts w:eastAsia="Times New Roman"/>
        </w:rPr>
        <w:t xml:space="preserve">Distance education courses should be conducted within the college-adopted </w:t>
      </w:r>
      <w:r w:rsidR="00844758">
        <w:rPr>
          <w:rFonts w:eastAsia="Times New Roman"/>
        </w:rPr>
        <w:t xml:space="preserve">Learning </w:t>
      </w:r>
      <w:r w:rsidRPr="1E27DEF8">
        <w:rPr>
          <w:rFonts w:eastAsia="Times New Roman"/>
        </w:rPr>
        <w:t>Management System. If any component of this course will be conducted via a publisher</w:t>
      </w:r>
      <w:r w:rsidR="00BB4175" w:rsidRPr="1E27DEF8">
        <w:rPr>
          <w:rFonts w:eastAsia="Times New Roman"/>
        </w:rPr>
        <w:t xml:space="preserve"> </w:t>
      </w:r>
      <w:r w:rsidRPr="1E27DEF8">
        <w:rPr>
          <w:rFonts w:eastAsia="Times New Roman"/>
        </w:rPr>
        <w:t>application</w:t>
      </w:r>
      <w:r w:rsidR="00BB4175" w:rsidRPr="1E27DEF8">
        <w:rPr>
          <w:rFonts w:eastAsia="Times New Roman"/>
        </w:rPr>
        <w:t xml:space="preserve">/tool or website, </w:t>
      </w:r>
      <w:r w:rsidRPr="1E27DEF8">
        <w:rPr>
          <w:rFonts w:eastAsia="Times New Roman"/>
        </w:rPr>
        <w:t>this component must meet the college’s requirements for accessibility, authentication, and student privacy. </w:t>
      </w:r>
      <w:r w:rsidR="00E91070" w:rsidRPr="1E27DEF8">
        <w:rPr>
          <w:rFonts w:eastAsia="Times New Roman"/>
        </w:rPr>
        <w:t xml:space="preserve"> </w:t>
      </w:r>
      <w:r w:rsidR="00BB4175" w:rsidRPr="1E27DEF8">
        <w:rPr>
          <w:rFonts w:eastAsia="Times New Roman"/>
        </w:rPr>
        <w:t>Contact the publisher to ensure they meet these requirements:</w:t>
      </w:r>
    </w:p>
    <w:p w14:paraId="13E2D7AC" w14:textId="5C758D57" w:rsidR="00E91070" w:rsidRDefault="00E91070" w:rsidP="00A51978">
      <w:pPr>
        <w:pStyle w:val="ListParagraph"/>
        <w:numPr>
          <w:ilvl w:val="0"/>
          <w:numId w:val="11"/>
        </w:numPr>
        <w:rPr>
          <w:rFonts w:eastAsia="Times New Roman"/>
        </w:rPr>
      </w:pPr>
      <w:r w:rsidRPr="1E27DEF8">
        <w:rPr>
          <w:rFonts w:eastAsia="Times New Roman"/>
          <w:b/>
          <w:bCs/>
        </w:rPr>
        <w:t>Accessibility:</w:t>
      </w:r>
      <w:r w:rsidRPr="1E27DEF8">
        <w:rPr>
          <w:rFonts w:eastAsia="Times New Roman"/>
        </w:rPr>
        <w:t xml:space="preserve"> </w:t>
      </w:r>
      <w:r w:rsidR="00BB4175" w:rsidRPr="1E27DEF8">
        <w:rPr>
          <w:rFonts w:eastAsia="Times New Roman"/>
        </w:rPr>
        <w:t>Publisher</w:t>
      </w:r>
      <w:r w:rsidRPr="1E27DEF8">
        <w:rPr>
          <w:rFonts w:eastAsia="Times New Roman"/>
        </w:rPr>
        <w:t xml:space="preserve"> materials, apps/tools, or websites </w:t>
      </w:r>
      <w:r w:rsidR="0AA68843" w:rsidRPr="1E27DEF8">
        <w:rPr>
          <w:rFonts w:eastAsia="Times New Roman"/>
        </w:rPr>
        <w:t xml:space="preserve">must </w:t>
      </w:r>
      <w:r w:rsidRPr="1E27DEF8">
        <w:rPr>
          <w:rFonts w:eastAsia="Times New Roman"/>
        </w:rPr>
        <w:t xml:space="preserve">meet Section 508 </w:t>
      </w:r>
      <w:r w:rsidR="00BB4175" w:rsidRPr="1E27DEF8">
        <w:rPr>
          <w:rFonts w:eastAsia="Times New Roman"/>
        </w:rPr>
        <w:t xml:space="preserve">accessibility </w:t>
      </w:r>
      <w:r w:rsidRPr="1E27DEF8">
        <w:rPr>
          <w:rFonts w:eastAsia="Times New Roman"/>
        </w:rPr>
        <w:t>requirements.</w:t>
      </w:r>
    </w:p>
    <w:p w14:paraId="7B027DAB" w14:textId="63C916C9" w:rsidR="00E91070" w:rsidRDefault="00E91070" w:rsidP="00E91070">
      <w:pPr>
        <w:pStyle w:val="ListParagraph"/>
        <w:numPr>
          <w:ilvl w:val="0"/>
          <w:numId w:val="11"/>
        </w:numPr>
        <w:rPr>
          <w:rFonts w:eastAsia="Times New Roman"/>
        </w:rPr>
      </w:pPr>
      <w:r w:rsidRPr="1E27DEF8">
        <w:rPr>
          <w:rFonts w:eastAsia="Times New Roman"/>
          <w:b/>
          <w:bCs/>
        </w:rPr>
        <w:t xml:space="preserve">Student authentication: </w:t>
      </w:r>
      <w:r w:rsidR="00BB4175" w:rsidRPr="1E27DEF8">
        <w:rPr>
          <w:rFonts w:eastAsia="Times New Roman"/>
        </w:rPr>
        <w:t>Publisher</w:t>
      </w:r>
      <w:r w:rsidRPr="1E27DEF8">
        <w:rPr>
          <w:rFonts w:eastAsia="Times New Roman"/>
        </w:rPr>
        <w:t xml:space="preserve"> materials, apps/tools, or websites </w:t>
      </w:r>
      <w:r w:rsidR="451E0AE9" w:rsidRPr="1E27DEF8">
        <w:rPr>
          <w:rFonts w:eastAsia="Times New Roman"/>
        </w:rPr>
        <w:t xml:space="preserve">must </w:t>
      </w:r>
      <w:r w:rsidRPr="1E27DEF8">
        <w:rPr>
          <w:rFonts w:eastAsia="Times New Roman"/>
        </w:rPr>
        <w:t>meet accreditation standards by requiring that students validate their identity</w:t>
      </w:r>
      <w:r w:rsidR="00BB4175" w:rsidRPr="1E27DEF8">
        <w:rPr>
          <w:rFonts w:eastAsia="Times New Roman"/>
        </w:rPr>
        <w:t xml:space="preserve"> (as with signing into </w:t>
      </w:r>
      <w:r w:rsidR="00A1659C">
        <w:rPr>
          <w:rFonts w:eastAsia="Times New Roman"/>
        </w:rPr>
        <w:t>the college approved Learning Management System</w:t>
      </w:r>
      <w:r w:rsidR="00BB4175" w:rsidRPr="1E27DEF8">
        <w:rPr>
          <w:rFonts w:eastAsia="Times New Roman"/>
        </w:rPr>
        <w:t>).</w:t>
      </w:r>
    </w:p>
    <w:p w14:paraId="41744889" w14:textId="7559E914" w:rsidR="00E91070" w:rsidRDefault="00E91070" w:rsidP="00E91070">
      <w:pPr>
        <w:pStyle w:val="ListParagraph"/>
        <w:numPr>
          <w:ilvl w:val="0"/>
          <w:numId w:val="11"/>
        </w:numPr>
        <w:rPr>
          <w:rFonts w:eastAsia="Times New Roman"/>
        </w:rPr>
      </w:pPr>
      <w:r w:rsidRPr="1E27DEF8">
        <w:rPr>
          <w:rFonts w:eastAsia="Times New Roman"/>
          <w:b/>
          <w:bCs/>
        </w:rPr>
        <w:t>Student privacy:</w:t>
      </w:r>
      <w:r w:rsidRPr="1E27DEF8">
        <w:rPr>
          <w:rFonts w:eastAsia="Times New Roman"/>
        </w:rPr>
        <w:t xml:space="preserve"> </w:t>
      </w:r>
      <w:r w:rsidR="00BB4175" w:rsidRPr="1E27DEF8">
        <w:rPr>
          <w:rFonts w:eastAsia="Times New Roman"/>
        </w:rPr>
        <w:t>Publisher</w:t>
      </w:r>
      <w:r w:rsidRPr="1E27DEF8">
        <w:rPr>
          <w:rFonts w:eastAsia="Times New Roman"/>
        </w:rPr>
        <w:t xml:space="preserve"> materials, apps/tools, or websites </w:t>
      </w:r>
      <w:r w:rsidR="36B6C58A" w:rsidRPr="1E27DEF8">
        <w:rPr>
          <w:rFonts w:eastAsia="Times New Roman"/>
        </w:rPr>
        <w:t xml:space="preserve">must </w:t>
      </w:r>
      <w:r w:rsidRPr="1E27DEF8">
        <w:rPr>
          <w:rFonts w:eastAsia="Times New Roman"/>
        </w:rPr>
        <w:t xml:space="preserve">safeguard student privacy when students use them. Note: Grades are considered instructional records under FERPA and </w:t>
      </w:r>
      <w:r w:rsidR="3A051011" w:rsidRPr="1E27DEF8">
        <w:rPr>
          <w:rFonts w:eastAsia="Times New Roman"/>
        </w:rPr>
        <w:t xml:space="preserve">must </w:t>
      </w:r>
      <w:r w:rsidRPr="1E27DEF8">
        <w:rPr>
          <w:rFonts w:eastAsia="Times New Roman"/>
        </w:rPr>
        <w:t>not reside outside of the college</w:t>
      </w:r>
      <w:r w:rsidR="00BB4175" w:rsidRPr="1E27DEF8">
        <w:rPr>
          <w:rFonts w:eastAsia="Times New Roman"/>
        </w:rPr>
        <w:t xml:space="preserve"> </w:t>
      </w:r>
      <w:r w:rsidR="00A1659C">
        <w:rPr>
          <w:rFonts w:eastAsia="Times New Roman"/>
        </w:rPr>
        <w:t>Learning Management System</w:t>
      </w:r>
      <w:r w:rsidRPr="1E27DEF8">
        <w:rPr>
          <w:rFonts w:eastAsia="Times New Roman"/>
        </w:rPr>
        <w:t>.</w:t>
      </w:r>
    </w:p>
    <w:p w14:paraId="4DFA6F87" w14:textId="2FE988DB" w:rsidR="00E91070" w:rsidRPr="00180D14" w:rsidRDefault="001D226C" w:rsidP="001D226C">
      <w:pPr>
        <w:pStyle w:val="Prompt"/>
      </w:pPr>
      <w:r>
        <w:t>Please check the following:</w:t>
      </w:r>
    </w:p>
    <w:p w14:paraId="75FB3F17" w14:textId="5FA456FD" w:rsidR="00180D14" w:rsidRPr="00180D14" w:rsidRDefault="001470B2" w:rsidP="00332DE7">
      <w:pPr>
        <w:rPr>
          <w:rFonts w:eastAsia="Times New Roman"/>
        </w:rPr>
      </w:pPr>
      <w:sdt>
        <w:sdtPr>
          <w:rPr>
            <w:rFonts w:ascii="Times New Roman" w:eastAsia="Times New Roman" w:hAnsi="Times New Roman" w:cs="Times New Roman"/>
            <w:color w:val="2B579A"/>
            <w:shd w:val="clear" w:color="auto" w:fill="E6E6E6"/>
          </w:rPr>
          <w:id w:val="1169208281"/>
          <w14:checkbox>
            <w14:checked w14:val="0"/>
            <w14:checkedState w14:val="2612" w14:font="MS Gothic"/>
            <w14:uncheckedState w14:val="2610" w14:font="MS Gothic"/>
          </w14:checkbox>
        </w:sdtPr>
        <w:sdtEndPr/>
        <w:sdtContent>
          <w:r w:rsidR="00E91070">
            <w:rPr>
              <w:rFonts w:ascii="MS Gothic" w:eastAsia="MS Gothic" w:hAnsi="MS Gothic" w:cs="Times New Roman"/>
            </w:rPr>
            <w:t>☐</w:t>
          </w:r>
        </w:sdtContent>
      </w:sdt>
      <w:r w:rsidR="00E91070" w:rsidRPr="00180D14">
        <w:rPr>
          <w:rFonts w:eastAsia="Times New Roman"/>
        </w:rPr>
        <w:t xml:space="preserve"> </w:t>
      </w:r>
      <w:r w:rsidR="00E91070">
        <w:rPr>
          <w:rFonts w:eastAsia="Times New Roman"/>
        </w:rPr>
        <w:t xml:space="preserve">I understand that </w:t>
      </w:r>
      <w:r w:rsidR="00BB4175">
        <w:rPr>
          <w:rFonts w:eastAsia="Times New Roman"/>
        </w:rPr>
        <w:t>publisher</w:t>
      </w:r>
      <w:r w:rsidR="00E91070">
        <w:rPr>
          <w:rFonts w:eastAsia="Times New Roman"/>
        </w:rPr>
        <w:t xml:space="preserve"> materials, applications/tools, or websites used when offering this course </w:t>
      </w:r>
      <w:r w:rsidR="6A58A97D">
        <w:rPr>
          <w:rFonts w:eastAsia="Times New Roman"/>
        </w:rPr>
        <w:t xml:space="preserve">must </w:t>
      </w:r>
      <w:r w:rsidR="00E91070">
        <w:rPr>
          <w:rFonts w:eastAsia="Times New Roman"/>
        </w:rPr>
        <w:t xml:space="preserve">comply with college, state, and federal requirements for </w:t>
      </w:r>
      <w:r w:rsidR="00E91070" w:rsidRPr="00E91070">
        <w:rPr>
          <w:rFonts w:eastAsia="Times New Roman"/>
          <w:b/>
          <w:bCs/>
        </w:rPr>
        <w:t>accessibility</w:t>
      </w:r>
      <w:r w:rsidR="00E91070">
        <w:rPr>
          <w:rFonts w:eastAsia="Times New Roman"/>
        </w:rPr>
        <w:t xml:space="preserve">, </w:t>
      </w:r>
      <w:r w:rsidR="00E91070" w:rsidRPr="00E91070">
        <w:rPr>
          <w:rFonts w:eastAsia="Times New Roman"/>
          <w:b/>
          <w:bCs/>
        </w:rPr>
        <w:t>student authentication</w:t>
      </w:r>
      <w:r w:rsidR="00E91070">
        <w:rPr>
          <w:rFonts w:eastAsia="Times New Roman"/>
        </w:rPr>
        <w:t xml:space="preserve">, and </w:t>
      </w:r>
      <w:r w:rsidR="00E91070" w:rsidRPr="00E91070">
        <w:rPr>
          <w:rFonts w:eastAsia="Times New Roman"/>
          <w:b/>
          <w:bCs/>
        </w:rPr>
        <w:t>student privacy</w:t>
      </w:r>
      <w:r w:rsidR="00E91070">
        <w:rPr>
          <w:rFonts w:eastAsia="Times New Roman"/>
        </w:rPr>
        <w:t xml:space="preserve">.  </w:t>
      </w:r>
    </w:p>
    <w:p w14:paraId="559D524B" w14:textId="77777777" w:rsidR="00180D14" w:rsidRPr="00180D14" w:rsidRDefault="00180D14" w:rsidP="00332DE7">
      <w:pPr>
        <w:rPr>
          <w:rFonts w:eastAsia="Times New Roman"/>
        </w:rPr>
      </w:pPr>
      <w:r w:rsidRPr="00180D14">
        <w:rPr>
          <w:rFonts w:eastAsia="Times New Roman"/>
        </w:rPr>
        <w:t> </w:t>
      </w:r>
      <w:r w:rsidRPr="00180D14">
        <w:rPr>
          <w:rFonts w:eastAsia="Times New Roman"/>
        </w:rPr>
        <w:t> </w:t>
      </w:r>
      <w:r w:rsidRPr="00180D14">
        <w:rPr>
          <w:rFonts w:eastAsia="Times New Roman"/>
        </w:rPr>
        <w:t> </w:t>
      </w:r>
      <w:r w:rsidRPr="00180D14">
        <w:rPr>
          <w:rFonts w:eastAsia="Times New Roman"/>
        </w:rPr>
        <w:t> </w:t>
      </w:r>
      <w:r w:rsidRPr="00180D14">
        <w:rPr>
          <w:rFonts w:eastAsia="Times New Roman"/>
        </w:rPr>
        <w:t> </w:t>
      </w:r>
    </w:p>
    <w:p w14:paraId="0F6AEA4E" w14:textId="77777777" w:rsidR="00180D14" w:rsidRPr="00180D14" w:rsidRDefault="00180D14" w:rsidP="000059DB">
      <w:pPr>
        <w:pStyle w:val="Heading1"/>
        <w:rPr>
          <w:rFonts w:eastAsia="Times New Roman"/>
        </w:rPr>
      </w:pPr>
      <w:r w:rsidRPr="00180D14">
        <w:rPr>
          <w:rFonts w:eastAsia="Times New Roman"/>
        </w:rPr>
        <w:t>REQUIRED INSTRUCTIONAL MATERIAL FEES AND ACCESS CODES</w:t>
      </w:r>
    </w:p>
    <w:p w14:paraId="322B65B3" w14:textId="736217C1" w:rsidR="00180D14" w:rsidRPr="000059DB" w:rsidRDefault="00180D14" w:rsidP="000059DB">
      <w:pPr>
        <w:rPr>
          <w:rFonts w:eastAsia="Times New Roman"/>
        </w:rPr>
      </w:pPr>
      <w:r w:rsidRPr="1E27DEF8">
        <w:rPr>
          <w:rFonts w:eastAsia="Times New Roman"/>
        </w:rPr>
        <w:t xml:space="preserve">If students are required to purchase materials for a section of this course delivered via distance education, the materials </w:t>
      </w:r>
      <w:r w:rsidR="223749A9" w:rsidRPr="1E27DEF8">
        <w:rPr>
          <w:rFonts w:eastAsia="Times New Roman"/>
        </w:rPr>
        <w:t xml:space="preserve">must </w:t>
      </w:r>
      <w:r w:rsidR="000059DB" w:rsidRPr="1E27DEF8">
        <w:rPr>
          <w:rFonts w:eastAsia="Times New Roman"/>
        </w:rPr>
        <w:t xml:space="preserve"> </w:t>
      </w:r>
      <w:r w:rsidRPr="1E27DEF8">
        <w:rPr>
          <w:rFonts w:eastAsia="Times New Roman"/>
        </w:rPr>
        <w:t xml:space="preserve">be </w:t>
      </w:r>
      <w:r w:rsidR="000059DB" w:rsidRPr="1E27DEF8">
        <w:rPr>
          <w:rFonts w:eastAsia="Times New Roman"/>
        </w:rPr>
        <w:t>included in</w:t>
      </w:r>
      <w:r w:rsidRPr="1E27DEF8">
        <w:rPr>
          <w:rFonts w:eastAsia="Times New Roman"/>
        </w:rPr>
        <w:t xml:space="preserve"> the “Required Materials” </w:t>
      </w:r>
      <w:r w:rsidR="000059DB" w:rsidRPr="1E27DEF8">
        <w:rPr>
          <w:rFonts w:eastAsia="Times New Roman"/>
        </w:rPr>
        <w:t>section of</w:t>
      </w:r>
      <w:r w:rsidRPr="1E27DEF8">
        <w:rPr>
          <w:rFonts w:eastAsia="Times New Roman"/>
        </w:rPr>
        <w:t xml:space="preserve"> the official Course Outline of Record and</w:t>
      </w:r>
      <w:r w:rsidR="000059DB" w:rsidRPr="1E27DEF8">
        <w:rPr>
          <w:rFonts w:eastAsia="Times New Roman"/>
        </w:rPr>
        <w:t xml:space="preserve"> </w:t>
      </w:r>
      <w:r w:rsidR="118171A1" w:rsidRPr="1E27DEF8">
        <w:rPr>
          <w:rFonts w:eastAsia="Times New Roman"/>
        </w:rPr>
        <w:t xml:space="preserve">must </w:t>
      </w:r>
      <w:r w:rsidR="000059DB" w:rsidRPr="1E27DEF8">
        <w:rPr>
          <w:rFonts w:eastAsia="Times New Roman"/>
        </w:rPr>
        <w:t xml:space="preserve"> </w:t>
      </w:r>
      <w:r w:rsidRPr="1E27DEF8">
        <w:rPr>
          <w:rFonts w:eastAsia="Times New Roman"/>
        </w:rPr>
        <w:t xml:space="preserve">comply with </w:t>
      </w:r>
      <w:r w:rsidR="000059DB" w:rsidRPr="1E27DEF8">
        <w:rPr>
          <w:rFonts w:eastAsia="Times New Roman"/>
        </w:rPr>
        <w:t xml:space="preserve">these </w:t>
      </w:r>
      <w:r w:rsidRPr="1E27DEF8">
        <w:rPr>
          <w:rFonts w:eastAsia="Times New Roman"/>
        </w:rPr>
        <w:t>Title 5 regulations</w:t>
      </w:r>
      <w:r w:rsidR="000059DB" w:rsidRPr="1E27DEF8">
        <w:rPr>
          <w:rFonts w:eastAsia="Times New Roman"/>
        </w:rPr>
        <w:t>:</w:t>
      </w:r>
    </w:p>
    <w:p w14:paraId="7CB0A3DC" w14:textId="58E7F552" w:rsidR="00180D14" w:rsidRPr="00180D14" w:rsidRDefault="00180D14" w:rsidP="000059DB">
      <w:pPr>
        <w:rPr>
          <w:rFonts w:eastAsia="Times New Roman"/>
        </w:rPr>
      </w:pPr>
      <w:r w:rsidRPr="000059DB">
        <w:rPr>
          <w:rFonts w:eastAsia="Times New Roman"/>
          <w:b/>
          <w:bCs/>
          <w:color w:val="212121"/>
        </w:rPr>
        <w:t>Title 5 §59400(b):</w:t>
      </w:r>
      <w:r w:rsidRPr="00180D14">
        <w:rPr>
          <w:rFonts w:eastAsia="Times New Roman"/>
          <w:color w:val="212121"/>
        </w:rPr>
        <w:t>  Students cannot be required to pay for access to electronic materials “designed primarily for administrative purposes, class management, course management or supervision.”</w:t>
      </w:r>
    </w:p>
    <w:p w14:paraId="1F8B3665" w14:textId="55BB3D94" w:rsidR="00180D14" w:rsidRDefault="00180D14" w:rsidP="000059DB">
      <w:pPr>
        <w:rPr>
          <w:rFonts w:eastAsia="Times New Roman"/>
          <w:color w:val="212121"/>
        </w:rPr>
      </w:pPr>
      <w:r w:rsidRPr="287B26C9">
        <w:rPr>
          <w:rFonts w:eastAsia="Times New Roman"/>
          <w:b/>
          <w:bCs/>
        </w:rPr>
        <w:t>Title 5 §59400(c):</w:t>
      </w:r>
      <w:r w:rsidRPr="287B26C9">
        <w:rPr>
          <w:rFonts w:eastAsia="Times New Roman"/>
        </w:rPr>
        <w:t xml:space="preserve"> “</w:t>
      </w:r>
      <w:r w:rsidRPr="287B26C9">
        <w:rPr>
          <w:rFonts w:eastAsia="Times New Roman"/>
          <w:color w:val="212121"/>
        </w:rPr>
        <w:t>Where instructional materials are available to a student temporarily through a license or access fee, the student shall be provided options at the time of purchase to maintain full access to the instructional materials for varying periods of time ranging from the length of the class up to at least two years. The terms of the license or access fee shall be provided to the student in a clear and understandable manner prior to purchase.”</w:t>
      </w:r>
    </w:p>
    <w:p w14:paraId="59105635" w14:textId="3EAA06B2" w:rsidR="287B26C9" w:rsidRPr="006657E3" w:rsidRDefault="573C7F5A" w:rsidP="287B26C9">
      <w:r w:rsidRPr="00C4630C">
        <w:rPr>
          <w:rFonts w:ascii="Segoe UI Symbol" w:eastAsia="Segoe UI Symbol" w:hAnsi="Segoe UI Symbol" w:cs="Segoe UI Symbol"/>
          <w:sz w:val="24"/>
          <w:szCs w:val="24"/>
        </w:rPr>
        <w:t>☐</w:t>
      </w:r>
      <w:r w:rsidRPr="00C4630C">
        <w:rPr>
          <w:rFonts w:ascii="Calibri" w:eastAsia="Calibri" w:hAnsi="Calibri" w:cs="Calibri"/>
          <w:sz w:val="24"/>
          <w:szCs w:val="24"/>
        </w:rPr>
        <w:t xml:space="preserve"> </w:t>
      </w:r>
      <w:r w:rsidRPr="00C4630C">
        <w:rPr>
          <w:rFonts w:ascii="Calibri" w:eastAsia="Calibri" w:hAnsi="Calibri" w:cs="Calibri"/>
        </w:rPr>
        <w:t>I understand that Open Education Resources (</w:t>
      </w:r>
      <w:r w:rsidRPr="00C4630C">
        <w:rPr>
          <w:rFonts w:ascii="Calibri" w:eastAsia="Calibri" w:hAnsi="Calibri" w:cs="Calibri"/>
          <w:sz w:val="24"/>
          <w:szCs w:val="24"/>
        </w:rPr>
        <w:t>OER) and/or affordable textbooks</w:t>
      </w:r>
      <w:r w:rsidRPr="00C4630C">
        <w:rPr>
          <w:rFonts w:ascii="Calibri" w:eastAsia="Calibri" w:hAnsi="Calibri" w:cs="Calibri"/>
        </w:rPr>
        <w:t xml:space="preserve"> are encouraged in alignment with GCCCD values.</w:t>
      </w:r>
    </w:p>
    <w:p w14:paraId="2B74905B" w14:textId="09619A18" w:rsidR="000059DB" w:rsidRPr="00180D14" w:rsidRDefault="001470B2" w:rsidP="000059DB">
      <w:pPr>
        <w:rPr>
          <w:rFonts w:eastAsia="Times New Roman"/>
        </w:rPr>
      </w:pPr>
      <w:sdt>
        <w:sdtPr>
          <w:rPr>
            <w:rFonts w:ascii="Times New Roman" w:eastAsia="Times New Roman" w:hAnsi="Times New Roman" w:cs="Times New Roman"/>
            <w:color w:val="2B579A"/>
            <w:shd w:val="clear" w:color="auto" w:fill="E6E6E6"/>
          </w:rPr>
          <w:id w:val="218021622"/>
          <w14:checkbox>
            <w14:checked w14:val="0"/>
            <w14:checkedState w14:val="2612" w14:font="MS Gothic"/>
            <w14:uncheckedState w14:val="2610" w14:font="MS Gothic"/>
          </w14:checkbox>
        </w:sdtPr>
        <w:sdtEndPr/>
        <w:sdtContent>
          <w:r w:rsidR="000059DB">
            <w:rPr>
              <w:rFonts w:ascii="MS Gothic" w:eastAsia="MS Gothic" w:hAnsi="MS Gothic" w:cs="Times New Roman"/>
            </w:rPr>
            <w:t>☐</w:t>
          </w:r>
        </w:sdtContent>
      </w:sdt>
      <w:r w:rsidR="000059DB" w:rsidRPr="00180D14">
        <w:rPr>
          <w:rFonts w:eastAsia="Times New Roman"/>
        </w:rPr>
        <w:t xml:space="preserve"> </w:t>
      </w:r>
      <w:r w:rsidR="000059DB">
        <w:rPr>
          <w:rFonts w:eastAsia="Times New Roman"/>
        </w:rPr>
        <w:t xml:space="preserve">I understand that when students are required to purchase an access code or license, this </w:t>
      </w:r>
      <w:r w:rsidR="37C7B759" w:rsidRPr="287B26C9">
        <w:rPr>
          <w:rFonts w:eastAsia="Times New Roman"/>
        </w:rPr>
        <w:t xml:space="preserve">must </w:t>
      </w:r>
      <w:r w:rsidR="000059DB">
        <w:rPr>
          <w:rFonts w:eastAsia="Times New Roman"/>
        </w:rPr>
        <w:t xml:space="preserve"> be included in the official Course Outline of Record and the materials </w:t>
      </w:r>
      <w:r w:rsidR="7264597A" w:rsidRPr="287B26C9">
        <w:rPr>
          <w:rFonts w:eastAsia="Times New Roman"/>
        </w:rPr>
        <w:t xml:space="preserve">must </w:t>
      </w:r>
      <w:r w:rsidR="000059DB">
        <w:rPr>
          <w:rFonts w:eastAsia="Times New Roman"/>
        </w:rPr>
        <w:t xml:space="preserve"> comply with </w:t>
      </w:r>
      <w:hyperlink r:id="rId8" w:anchor="I1E35BBE3B57046F0ABD056DC4E8F0E73" w:history="1">
        <w:r w:rsidR="000059DB" w:rsidRPr="00EF4DCB">
          <w:rPr>
            <w:rStyle w:val="Hyperlink"/>
            <w:rFonts w:eastAsia="Times New Roman"/>
          </w:rPr>
          <w:t xml:space="preserve">Title 5 </w:t>
        </w:r>
        <w:r w:rsidR="00EF4DCB" w:rsidRPr="00EF4DCB">
          <w:rPr>
            <w:rStyle w:val="Hyperlink"/>
            <w:rFonts w:eastAsia="Times New Roman"/>
          </w:rPr>
          <w:t xml:space="preserve">Distance Education </w:t>
        </w:r>
        <w:r w:rsidR="000059DB" w:rsidRPr="00EF4DCB">
          <w:rPr>
            <w:rStyle w:val="Hyperlink"/>
            <w:rFonts w:eastAsia="Times New Roman"/>
          </w:rPr>
          <w:t>regulations.</w:t>
        </w:r>
      </w:hyperlink>
      <w:r w:rsidR="000059DB">
        <w:rPr>
          <w:rFonts w:eastAsia="Times New Roman"/>
        </w:rPr>
        <w:t xml:space="preserve"> </w:t>
      </w:r>
    </w:p>
    <w:p w14:paraId="29062D35" w14:textId="77777777" w:rsidR="00074B7B" w:rsidRPr="00180D14" w:rsidRDefault="00074B7B" w:rsidP="00332DE7">
      <w:pPr>
        <w:rPr>
          <w:rFonts w:eastAsia="Times New Roman"/>
        </w:rPr>
      </w:pPr>
    </w:p>
    <w:p w14:paraId="33A23959" w14:textId="4CAE09E0" w:rsidR="00074B7B" w:rsidRPr="00074B7B" w:rsidRDefault="00074B7B" w:rsidP="00074B7B">
      <w:pPr>
        <w:rPr>
          <w:rFonts w:eastAsia="Times New Roman"/>
        </w:rPr>
      </w:pPr>
      <w:r w:rsidRPr="00074B7B">
        <w:rPr>
          <w:rFonts w:eastAsia="Times New Roman"/>
        </w:rPr>
        <w:t>I have reviewed this form for completeness and recommend this distance learning proposal:</w:t>
      </w:r>
    </w:p>
    <w:p w14:paraId="337F1E9A" w14:textId="765FD36D" w:rsidR="00074B7B" w:rsidRDefault="00074B7B" w:rsidP="002F12D6">
      <w:pPr>
        <w:spacing w:after="0"/>
        <w:rPr>
          <w:rFonts w:eastAsia="Times New Roman"/>
        </w:rPr>
      </w:pPr>
      <w:r>
        <w:rPr>
          <w:rFonts w:eastAsia="Times New Roman"/>
        </w:rPr>
        <w:t>_____________________________________</w:t>
      </w:r>
      <w:r>
        <w:rPr>
          <w:rFonts w:eastAsia="Times New Roman"/>
        </w:rPr>
        <w:tab/>
      </w:r>
      <w:r>
        <w:rPr>
          <w:rFonts w:eastAsia="Times New Roman"/>
        </w:rPr>
        <w:tab/>
        <w:t>____________________________________</w:t>
      </w:r>
    </w:p>
    <w:p w14:paraId="717EC82C" w14:textId="553EFE13" w:rsidR="00074B7B" w:rsidRPr="00074B7B" w:rsidRDefault="00074B7B" w:rsidP="00074B7B">
      <w:pPr>
        <w:rPr>
          <w:rFonts w:eastAsia="Times New Roman"/>
        </w:rPr>
      </w:pPr>
      <w:r w:rsidRPr="00074B7B">
        <w:rPr>
          <w:rFonts w:eastAsia="Times New Roman"/>
        </w:rPr>
        <w:t>Department Chair/Coordinator</w:t>
      </w:r>
      <w:r w:rsidRPr="00074B7B">
        <w:rPr>
          <w:rFonts w:eastAsia="Times New Roman"/>
        </w:rPr>
        <w:tab/>
      </w:r>
      <w:r w:rsidRPr="00074B7B">
        <w:rPr>
          <w:rFonts w:eastAsia="Times New Roman"/>
        </w:rPr>
        <w:tab/>
      </w:r>
      <w:r>
        <w:rPr>
          <w:rFonts w:eastAsia="Times New Roman"/>
        </w:rPr>
        <w:tab/>
      </w:r>
      <w:r>
        <w:rPr>
          <w:rFonts w:eastAsia="Times New Roman"/>
        </w:rPr>
        <w:tab/>
      </w:r>
      <w:r w:rsidRPr="00074B7B">
        <w:rPr>
          <w:rFonts w:eastAsia="Times New Roman"/>
        </w:rPr>
        <w:t>Date</w:t>
      </w:r>
    </w:p>
    <w:p w14:paraId="4509E4CF" w14:textId="0CEA57A8" w:rsidR="00074B7B" w:rsidRPr="00074B7B" w:rsidRDefault="00074B7B" w:rsidP="002F12D6">
      <w:pPr>
        <w:spacing w:after="0"/>
        <w:rPr>
          <w:rFonts w:eastAsia="Times New Roman"/>
        </w:rPr>
      </w:pPr>
      <w:r>
        <w:rPr>
          <w:rFonts w:eastAsia="Times New Roman"/>
        </w:rPr>
        <w:t>____________________________________</w:t>
      </w:r>
      <w:r w:rsidRPr="00074B7B">
        <w:rPr>
          <w:rFonts w:eastAsia="Times New Roman"/>
        </w:rPr>
        <w:tab/>
      </w:r>
      <w:r w:rsidRPr="00074B7B">
        <w:rPr>
          <w:rFonts w:eastAsia="Times New Roman"/>
        </w:rPr>
        <w:tab/>
      </w:r>
      <w:r>
        <w:rPr>
          <w:rFonts w:eastAsia="Times New Roman"/>
        </w:rPr>
        <w:t>____________________________________</w:t>
      </w:r>
    </w:p>
    <w:p w14:paraId="279BB6DD" w14:textId="153181BB" w:rsidR="00074B7B" w:rsidRPr="00074B7B" w:rsidRDefault="00074B7B" w:rsidP="00074B7B">
      <w:pPr>
        <w:rPr>
          <w:rFonts w:eastAsia="Times New Roman"/>
        </w:rPr>
      </w:pPr>
      <w:r w:rsidRPr="00074B7B">
        <w:rPr>
          <w:rFonts w:eastAsia="Times New Roman"/>
        </w:rPr>
        <w:t>Division Dean</w:t>
      </w:r>
      <w:r w:rsidRPr="00074B7B">
        <w:rPr>
          <w:rFonts w:eastAsia="Times New Roman"/>
        </w:rPr>
        <w:tab/>
      </w:r>
      <w:r w:rsidRPr="00074B7B">
        <w:rPr>
          <w:rFonts w:eastAsia="Times New Roman"/>
        </w:rPr>
        <w:tab/>
      </w:r>
      <w:r>
        <w:rPr>
          <w:rFonts w:eastAsia="Times New Roman"/>
        </w:rPr>
        <w:tab/>
      </w:r>
      <w:r>
        <w:rPr>
          <w:rFonts w:eastAsia="Times New Roman"/>
        </w:rPr>
        <w:tab/>
      </w:r>
      <w:r>
        <w:rPr>
          <w:rFonts w:eastAsia="Times New Roman"/>
        </w:rPr>
        <w:tab/>
      </w:r>
      <w:r>
        <w:rPr>
          <w:rFonts w:eastAsia="Times New Roman"/>
        </w:rPr>
        <w:tab/>
      </w:r>
      <w:r w:rsidRPr="00074B7B">
        <w:rPr>
          <w:rFonts w:eastAsia="Times New Roman"/>
        </w:rPr>
        <w:t>Date</w:t>
      </w:r>
    </w:p>
    <w:p w14:paraId="1BC2F1B6" w14:textId="4A8E8F8D" w:rsidR="00074B7B" w:rsidRPr="00074B7B" w:rsidRDefault="00074B7B" w:rsidP="002F12D6">
      <w:pPr>
        <w:spacing w:after="0"/>
        <w:rPr>
          <w:rFonts w:eastAsia="Times New Roman"/>
        </w:rPr>
      </w:pPr>
      <w:r>
        <w:rPr>
          <w:rFonts w:eastAsia="Times New Roman"/>
        </w:rPr>
        <w:t>____________________________________</w:t>
      </w:r>
      <w:r w:rsidRPr="00074B7B">
        <w:rPr>
          <w:rFonts w:eastAsia="Times New Roman"/>
        </w:rPr>
        <w:tab/>
      </w:r>
      <w:r w:rsidRPr="00074B7B">
        <w:rPr>
          <w:rFonts w:eastAsia="Times New Roman"/>
        </w:rPr>
        <w:tab/>
      </w:r>
      <w:r>
        <w:rPr>
          <w:rFonts w:eastAsia="Times New Roman"/>
        </w:rPr>
        <w:t>____________________________________</w:t>
      </w:r>
    </w:p>
    <w:p w14:paraId="4C7DF13C" w14:textId="73958C85" w:rsidR="000005C5" w:rsidRPr="002464CC" w:rsidRDefault="00074B7B" w:rsidP="00180D14">
      <w:pPr>
        <w:rPr>
          <w:rFonts w:eastAsia="Times New Roman"/>
          <w:i/>
          <w:iCs/>
        </w:rPr>
      </w:pPr>
      <w:r w:rsidRPr="00074B7B">
        <w:rPr>
          <w:rFonts w:eastAsia="Times New Roman"/>
        </w:rPr>
        <w:t>Vice President, Instruction</w:t>
      </w:r>
      <w:r w:rsidRPr="00074B7B">
        <w:rPr>
          <w:rFonts w:eastAsia="Times New Roman"/>
        </w:rPr>
        <w:tab/>
      </w:r>
      <w:r w:rsidRPr="00074B7B">
        <w:rPr>
          <w:rFonts w:eastAsia="Times New Roman"/>
        </w:rPr>
        <w:tab/>
      </w:r>
      <w:r>
        <w:rPr>
          <w:rFonts w:eastAsia="Times New Roman"/>
        </w:rPr>
        <w:tab/>
      </w:r>
      <w:r>
        <w:rPr>
          <w:rFonts w:eastAsia="Times New Roman"/>
        </w:rPr>
        <w:tab/>
      </w:r>
      <w:r w:rsidRPr="00074B7B">
        <w:rPr>
          <w:rFonts w:eastAsia="Times New Roman"/>
        </w:rPr>
        <w:t>Date</w:t>
      </w:r>
      <w:r>
        <w:rPr>
          <w:rFonts w:eastAsia="Times New Roman"/>
        </w:rPr>
        <w:br/>
      </w:r>
      <w:r w:rsidRPr="00074B7B">
        <w:rPr>
          <w:rFonts w:eastAsia="Times New Roman"/>
          <w:i/>
          <w:iCs/>
        </w:rPr>
        <w:t>(following Curriculum Committee action)</w:t>
      </w:r>
    </w:p>
    <w:sectPr w:rsidR="000005C5" w:rsidRPr="002464CC" w:rsidSect="00A7003D">
      <w:headerReference w:type="default"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1AB24" w14:textId="77777777" w:rsidR="001470B2" w:rsidRDefault="001470B2" w:rsidP="004F181B">
      <w:pPr>
        <w:spacing w:after="0" w:line="240" w:lineRule="auto"/>
      </w:pPr>
      <w:r>
        <w:separator/>
      </w:r>
    </w:p>
  </w:endnote>
  <w:endnote w:type="continuationSeparator" w:id="0">
    <w:p w14:paraId="0851E9D8" w14:textId="77777777" w:rsidR="001470B2" w:rsidRDefault="001470B2" w:rsidP="004F1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E67D7" w14:textId="6A497A21" w:rsidR="004F181B" w:rsidRPr="00F03942" w:rsidRDefault="004F181B" w:rsidP="001C253C">
    <w:pPr>
      <w:pStyle w:val="Footer"/>
      <w:pBdr>
        <w:top w:val="single" w:sz="4" w:space="1" w:color="AEAAAA" w:themeColor="background2" w:themeShade="BF"/>
      </w:pBdr>
      <w:rPr>
        <w:rFonts w:ascii="Arial Narrow" w:hAnsi="Arial Narrow"/>
        <w:color w:val="404040" w:themeColor="text1" w:themeTint="BF"/>
        <w:sz w:val="20"/>
        <w:szCs w:val="20"/>
      </w:rPr>
    </w:pPr>
    <w:r w:rsidRPr="00F03942">
      <w:rPr>
        <w:rFonts w:ascii="Arial Narrow" w:hAnsi="Arial Narrow"/>
        <w:color w:val="404040" w:themeColor="text1" w:themeTint="BF"/>
        <w:sz w:val="20"/>
        <w:szCs w:val="20"/>
      </w:rPr>
      <w:t>Distance Education Proposal Form</w:t>
    </w:r>
    <w:r w:rsidRPr="00F03942">
      <w:rPr>
        <w:rFonts w:ascii="Arial Narrow" w:hAnsi="Arial Narrow"/>
        <w:color w:val="404040" w:themeColor="text1" w:themeTint="BF"/>
        <w:sz w:val="20"/>
        <w:szCs w:val="20"/>
      </w:rPr>
      <w:ptab w:relativeTo="margin" w:alignment="right" w:leader="none"/>
    </w:r>
    <w:r w:rsidRPr="00F03942">
      <w:rPr>
        <w:rFonts w:ascii="Arial Narrow" w:hAnsi="Arial Narrow"/>
        <w:color w:val="404040" w:themeColor="text1" w:themeTint="BF"/>
        <w:sz w:val="20"/>
        <w:szCs w:val="20"/>
      </w:rPr>
      <w:t xml:space="preserve">Page </w:t>
    </w:r>
    <w:r w:rsidRPr="00F03942">
      <w:rPr>
        <w:rFonts w:ascii="Arial Narrow" w:hAnsi="Arial Narrow"/>
        <w:color w:val="404040" w:themeColor="text1" w:themeTint="BF"/>
        <w:sz w:val="20"/>
        <w:szCs w:val="20"/>
        <w:shd w:val="clear" w:color="auto" w:fill="E6E6E6"/>
      </w:rPr>
      <w:fldChar w:fldCharType="begin"/>
    </w:r>
    <w:r w:rsidRPr="00F03942">
      <w:rPr>
        <w:rFonts w:ascii="Arial Narrow" w:hAnsi="Arial Narrow"/>
        <w:color w:val="404040" w:themeColor="text1" w:themeTint="BF"/>
        <w:sz w:val="20"/>
        <w:szCs w:val="20"/>
      </w:rPr>
      <w:instrText xml:space="preserve"> PAGE   \* MERGEFORMAT </w:instrText>
    </w:r>
    <w:r w:rsidRPr="00F03942">
      <w:rPr>
        <w:rFonts w:ascii="Arial Narrow" w:hAnsi="Arial Narrow"/>
        <w:color w:val="404040" w:themeColor="text1" w:themeTint="BF"/>
        <w:sz w:val="20"/>
        <w:szCs w:val="20"/>
        <w:shd w:val="clear" w:color="auto" w:fill="E6E6E6"/>
      </w:rPr>
      <w:fldChar w:fldCharType="separate"/>
    </w:r>
    <w:r w:rsidRPr="00F03942">
      <w:rPr>
        <w:rFonts w:ascii="Arial Narrow" w:hAnsi="Arial Narrow"/>
        <w:noProof/>
        <w:color w:val="404040" w:themeColor="text1" w:themeTint="BF"/>
        <w:sz w:val="20"/>
        <w:szCs w:val="20"/>
      </w:rPr>
      <w:t>1</w:t>
    </w:r>
    <w:r w:rsidRPr="00F03942">
      <w:rPr>
        <w:rFonts w:ascii="Arial Narrow" w:hAnsi="Arial Narrow"/>
        <w:noProof/>
        <w:color w:val="404040" w:themeColor="text1" w:themeTint="BF"/>
        <w:sz w:val="20"/>
        <w:szCs w:val="20"/>
        <w:shd w:val="clear" w:color="auto" w:fill="E6E6E6"/>
      </w:rPr>
      <w:fldChar w:fldCharType="end"/>
    </w:r>
  </w:p>
  <w:p w14:paraId="3753A3B5" w14:textId="77777777" w:rsidR="004F181B" w:rsidRDefault="004F1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0B0FE" w14:textId="77777777" w:rsidR="001470B2" w:rsidRDefault="001470B2" w:rsidP="004F181B">
      <w:pPr>
        <w:spacing w:after="0" w:line="240" w:lineRule="auto"/>
      </w:pPr>
      <w:r>
        <w:separator/>
      </w:r>
    </w:p>
  </w:footnote>
  <w:footnote w:type="continuationSeparator" w:id="0">
    <w:p w14:paraId="1CAAF7C0" w14:textId="77777777" w:rsidR="001470B2" w:rsidRDefault="001470B2" w:rsidP="004F18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7B4E9" w14:textId="717E7CA1" w:rsidR="00DB2093" w:rsidRDefault="001470B2">
    <w:pPr>
      <w:pStyle w:val="Header"/>
    </w:pPr>
    <w:sdt>
      <w:sdtPr>
        <w:id w:val="-2092305958"/>
        <w:docPartObj>
          <w:docPartGallery w:val="Watermarks"/>
          <w:docPartUnique/>
        </w:docPartObj>
      </w:sdtPr>
      <w:sdtEndPr/>
      <w:sdtContent>
        <w:r>
          <w:rPr>
            <w:noProof/>
            <w:color w:val="2B579A"/>
            <w:shd w:val="clear" w:color="auto" w:fill="E6E6E6"/>
          </w:rPr>
          <w:pict w14:anchorId="3E87A2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509F1"/>
    <w:multiLevelType w:val="hybridMultilevel"/>
    <w:tmpl w:val="4774B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66120"/>
    <w:multiLevelType w:val="hybridMultilevel"/>
    <w:tmpl w:val="9896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D3523"/>
    <w:multiLevelType w:val="hybridMultilevel"/>
    <w:tmpl w:val="7E1A0832"/>
    <w:lvl w:ilvl="0" w:tplc="326E253A">
      <w:start w:val="1"/>
      <w:numFmt w:val="bullet"/>
      <w:lvlText w:val=""/>
      <w:lvlJc w:val="left"/>
      <w:pPr>
        <w:tabs>
          <w:tab w:val="num" w:pos="720"/>
        </w:tabs>
        <w:ind w:left="720" w:hanging="360"/>
      </w:pPr>
      <w:rPr>
        <w:rFonts w:ascii="Symbol" w:hAnsi="Symbol" w:hint="default"/>
        <w:sz w:val="20"/>
      </w:rPr>
    </w:lvl>
    <w:lvl w:ilvl="1" w:tplc="71763302" w:tentative="1">
      <w:start w:val="1"/>
      <w:numFmt w:val="bullet"/>
      <w:lvlText w:val="o"/>
      <w:lvlJc w:val="left"/>
      <w:pPr>
        <w:tabs>
          <w:tab w:val="num" w:pos="1440"/>
        </w:tabs>
        <w:ind w:left="1440" w:hanging="360"/>
      </w:pPr>
      <w:rPr>
        <w:rFonts w:ascii="Courier New" w:hAnsi="Courier New" w:hint="default"/>
        <w:sz w:val="20"/>
      </w:rPr>
    </w:lvl>
    <w:lvl w:ilvl="2" w:tplc="2E7EEACC" w:tentative="1">
      <w:start w:val="1"/>
      <w:numFmt w:val="bullet"/>
      <w:lvlText w:val=""/>
      <w:lvlJc w:val="left"/>
      <w:pPr>
        <w:tabs>
          <w:tab w:val="num" w:pos="2160"/>
        </w:tabs>
        <w:ind w:left="2160" w:hanging="360"/>
      </w:pPr>
      <w:rPr>
        <w:rFonts w:ascii="Wingdings" w:hAnsi="Wingdings" w:hint="default"/>
        <w:sz w:val="20"/>
      </w:rPr>
    </w:lvl>
    <w:lvl w:ilvl="3" w:tplc="1640F30E" w:tentative="1">
      <w:start w:val="1"/>
      <w:numFmt w:val="bullet"/>
      <w:lvlText w:val=""/>
      <w:lvlJc w:val="left"/>
      <w:pPr>
        <w:tabs>
          <w:tab w:val="num" w:pos="2880"/>
        </w:tabs>
        <w:ind w:left="2880" w:hanging="360"/>
      </w:pPr>
      <w:rPr>
        <w:rFonts w:ascii="Wingdings" w:hAnsi="Wingdings" w:hint="default"/>
        <w:sz w:val="20"/>
      </w:rPr>
    </w:lvl>
    <w:lvl w:ilvl="4" w:tplc="07E66298" w:tentative="1">
      <w:start w:val="1"/>
      <w:numFmt w:val="bullet"/>
      <w:lvlText w:val=""/>
      <w:lvlJc w:val="left"/>
      <w:pPr>
        <w:tabs>
          <w:tab w:val="num" w:pos="3600"/>
        </w:tabs>
        <w:ind w:left="3600" w:hanging="360"/>
      </w:pPr>
      <w:rPr>
        <w:rFonts w:ascii="Wingdings" w:hAnsi="Wingdings" w:hint="default"/>
        <w:sz w:val="20"/>
      </w:rPr>
    </w:lvl>
    <w:lvl w:ilvl="5" w:tplc="B88C66BE" w:tentative="1">
      <w:start w:val="1"/>
      <w:numFmt w:val="bullet"/>
      <w:lvlText w:val=""/>
      <w:lvlJc w:val="left"/>
      <w:pPr>
        <w:tabs>
          <w:tab w:val="num" w:pos="4320"/>
        </w:tabs>
        <w:ind w:left="4320" w:hanging="360"/>
      </w:pPr>
      <w:rPr>
        <w:rFonts w:ascii="Wingdings" w:hAnsi="Wingdings" w:hint="default"/>
        <w:sz w:val="20"/>
      </w:rPr>
    </w:lvl>
    <w:lvl w:ilvl="6" w:tplc="078CD61C" w:tentative="1">
      <w:start w:val="1"/>
      <w:numFmt w:val="bullet"/>
      <w:lvlText w:val=""/>
      <w:lvlJc w:val="left"/>
      <w:pPr>
        <w:tabs>
          <w:tab w:val="num" w:pos="5040"/>
        </w:tabs>
        <w:ind w:left="5040" w:hanging="360"/>
      </w:pPr>
      <w:rPr>
        <w:rFonts w:ascii="Wingdings" w:hAnsi="Wingdings" w:hint="default"/>
        <w:sz w:val="20"/>
      </w:rPr>
    </w:lvl>
    <w:lvl w:ilvl="7" w:tplc="783874A8" w:tentative="1">
      <w:start w:val="1"/>
      <w:numFmt w:val="bullet"/>
      <w:lvlText w:val=""/>
      <w:lvlJc w:val="left"/>
      <w:pPr>
        <w:tabs>
          <w:tab w:val="num" w:pos="5760"/>
        </w:tabs>
        <w:ind w:left="5760" w:hanging="360"/>
      </w:pPr>
      <w:rPr>
        <w:rFonts w:ascii="Wingdings" w:hAnsi="Wingdings" w:hint="default"/>
        <w:sz w:val="20"/>
      </w:rPr>
    </w:lvl>
    <w:lvl w:ilvl="8" w:tplc="C348201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827700"/>
    <w:multiLevelType w:val="hybridMultilevel"/>
    <w:tmpl w:val="174615E6"/>
    <w:lvl w:ilvl="0" w:tplc="E1A61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230FB1"/>
    <w:multiLevelType w:val="hybridMultilevel"/>
    <w:tmpl w:val="4142D118"/>
    <w:lvl w:ilvl="0" w:tplc="FCF85272">
      <w:start w:val="1"/>
      <w:numFmt w:val="bullet"/>
      <w:lvlText w:val=""/>
      <w:lvlJc w:val="left"/>
      <w:pPr>
        <w:ind w:left="720" w:hanging="360"/>
      </w:pPr>
      <w:rPr>
        <w:rFonts w:ascii="Symbol" w:hAnsi="Symbol" w:hint="default"/>
      </w:rPr>
    </w:lvl>
    <w:lvl w:ilvl="1" w:tplc="44841058">
      <w:start w:val="1"/>
      <w:numFmt w:val="bullet"/>
      <w:lvlText w:val="o"/>
      <w:lvlJc w:val="left"/>
      <w:pPr>
        <w:ind w:left="1440" w:hanging="360"/>
      </w:pPr>
      <w:rPr>
        <w:rFonts w:ascii="Courier New" w:hAnsi="Courier New" w:hint="default"/>
      </w:rPr>
    </w:lvl>
    <w:lvl w:ilvl="2" w:tplc="7B6AF8BC">
      <w:start w:val="1"/>
      <w:numFmt w:val="bullet"/>
      <w:lvlText w:val=""/>
      <w:lvlJc w:val="left"/>
      <w:pPr>
        <w:ind w:left="2160" w:hanging="360"/>
      </w:pPr>
      <w:rPr>
        <w:rFonts w:ascii="Wingdings" w:hAnsi="Wingdings" w:hint="default"/>
      </w:rPr>
    </w:lvl>
    <w:lvl w:ilvl="3" w:tplc="DFE87BA2">
      <w:start w:val="1"/>
      <w:numFmt w:val="bullet"/>
      <w:lvlText w:val=""/>
      <w:lvlJc w:val="left"/>
      <w:pPr>
        <w:ind w:left="2880" w:hanging="360"/>
      </w:pPr>
      <w:rPr>
        <w:rFonts w:ascii="Symbol" w:hAnsi="Symbol" w:hint="default"/>
      </w:rPr>
    </w:lvl>
    <w:lvl w:ilvl="4" w:tplc="9892A268">
      <w:start w:val="1"/>
      <w:numFmt w:val="bullet"/>
      <w:lvlText w:val="o"/>
      <w:lvlJc w:val="left"/>
      <w:pPr>
        <w:ind w:left="3600" w:hanging="360"/>
      </w:pPr>
      <w:rPr>
        <w:rFonts w:ascii="Courier New" w:hAnsi="Courier New" w:hint="default"/>
      </w:rPr>
    </w:lvl>
    <w:lvl w:ilvl="5" w:tplc="DDA25200">
      <w:start w:val="1"/>
      <w:numFmt w:val="bullet"/>
      <w:lvlText w:val=""/>
      <w:lvlJc w:val="left"/>
      <w:pPr>
        <w:ind w:left="4320" w:hanging="360"/>
      </w:pPr>
      <w:rPr>
        <w:rFonts w:ascii="Wingdings" w:hAnsi="Wingdings" w:hint="default"/>
      </w:rPr>
    </w:lvl>
    <w:lvl w:ilvl="6" w:tplc="4D923A92">
      <w:start w:val="1"/>
      <w:numFmt w:val="bullet"/>
      <w:lvlText w:val=""/>
      <w:lvlJc w:val="left"/>
      <w:pPr>
        <w:ind w:left="5040" w:hanging="360"/>
      </w:pPr>
      <w:rPr>
        <w:rFonts w:ascii="Symbol" w:hAnsi="Symbol" w:hint="default"/>
      </w:rPr>
    </w:lvl>
    <w:lvl w:ilvl="7" w:tplc="5DFACF92">
      <w:start w:val="1"/>
      <w:numFmt w:val="bullet"/>
      <w:lvlText w:val="o"/>
      <w:lvlJc w:val="left"/>
      <w:pPr>
        <w:ind w:left="5760" w:hanging="360"/>
      </w:pPr>
      <w:rPr>
        <w:rFonts w:ascii="Courier New" w:hAnsi="Courier New" w:hint="default"/>
      </w:rPr>
    </w:lvl>
    <w:lvl w:ilvl="8" w:tplc="B8960B8C">
      <w:start w:val="1"/>
      <w:numFmt w:val="bullet"/>
      <w:lvlText w:val=""/>
      <w:lvlJc w:val="left"/>
      <w:pPr>
        <w:ind w:left="6480" w:hanging="360"/>
      </w:pPr>
      <w:rPr>
        <w:rFonts w:ascii="Wingdings" w:hAnsi="Wingdings" w:hint="default"/>
      </w:rPr>
    </w:lvl>
  </w:abstractNum>
  <w:abstractNum w:abstractNumId="5" w15:restartNumberingAfterBreak="0">
    <w:nsid w:val="364F23D2"/>
    <w:multiLevelType w:val="hybridMultilevel"/>
    <w:tmpl w:val="C9D45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2777E1"/>
    <w:multiLevelType w:val="hybridMultilevel"/>
    <w:tmpl w:val="778A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F847C0"/>
    <w:multiLevelType w:val="multilevel"/>
    <w:tmpl w:val="A0D8F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403667"/>
    <w:multiLevelType w:val="hybridMultilevel"/>
    <w:tmpl w:val="B0F66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401D97"/>
    <w:multiLevelType w:val="hybridMultilevel"/>
    <w:tmpl w:val="E63AE3BE"/>
    <w:lvl w:ilvl="0" w:tplc="9580ECDA">
      <w:start w:val="1"/>
      <w:numFmt w:val="bullet"/>
      <w:lvlText w:val=""/>
      <w:lvlJc w:val="left"/>
      <w:pPr>
        <w:ind w:left="720" w:hanging="360"/>
      </w:pPr>
      <w:rPr>
        <w:rFonts w:ascii="Symbol" w:hAnsi="Symbol" w:hint="default"/>
      </w:rPr>
    </w:lvl>
    <w:lvl w:ilvl="1" w:tplc="FD46321A">
      <w:start w:val="1"/>
      <w:numFmt w:val="bullet"/>
      <w:lvlText w:val="o"/>
      <w:lvlJc w:val="left"/>
      <w:pPr>
        <w:ind w:left="1440" w:hanging="360"/>
      </w:pPr>
      <w:rPr>
        <w:rFonts w:ascii="Courier New" w:hAnsi="Courier New" w:hint="default"/>
      </w:rPr>
    </w:lvl>
    <w:lvl w:ilvl="2" w:tplc="5A502F3E">
      <w:start w:val="1"/>
      <w:numFmt w:val="bullet"/>
      <w:lvlText w:val=""/>
      <w:lvlJc w:val="left"/>
      <w:pPr>
        <w:ind w:left="2160" w:hanging="360"/>
      </w:pPr>
      <w:rPr>
        <w:rFonts w:ascii="Wingdings" w:hAnsi="Wingdings" w:hint="default"/>
      </w:rPr>
    </w:lvl>
    <w:lvl w:ilvl="3" w:tplc="CD388AB4">
      <w:start w:val="1"/>
      <w:numFmt w:val="bullet"/>
      <w:lvlText w:val=""/>
      <w:lvlJc w:val="left"/>
      <w:pPr>
        <w:ind w:left="2880" w:hanging="360"/>
      </w:pPr>
      <w:rPr>
        <w:rFonts w:ascii="Symbol" w:hAnsi="Symbol" w:hint="default"/>
      </w:rPr>
    </w:lvl>
    <w:lvl w:ilvl="4" w:tplc="A9245C0E">
      <w:start w:val="1"/>
      <w:numFmt w:val="bullet"/>
      <w:lvlText w:val="o"/>
      <w:lvlJc w:val="left"/>
      <w:pPr>
        <w:ind w:left="3600" w:hanging="360"/>
      </w:pPr>
      <w:rPr>
        <w:rFonts w:ascii="Courier New" w:hAnsi="Courier New" w:hint="default"/>
      </w:rPr>
    </w:lvl>
    <w:lvl w:ilvl="5" w:tplc="E990E1B0">
      <w:start w:val="1"/>
      <w:numFmt w:val="bullet"/>
      <w:lvlText w:val=""/>
      <w:lvlJc w:val="left"/>
      <w:pPr>
        <w:ind w:left="4320" w:hanging="360"/>
      </w:pPr>
      <w:rPr>
        <w:rFonts w:ascii="Wingdings" w:hAnsi="Wingdings" w:hint="default"/>
      </w:rPr>
    </w:lvl>
    <w:lvl w:ilvl="6" w:tplc="B588D636">
      <w:start w:val="1"/>
      <w:numFmt w:val="bullet"/>
      <w:lvlText w:val=""/>
      <w:lvlJc w:val="left"/>
      <w:pPr>
        <w:ind w:left="5040" w:hanging="360"/>
      </w:pPr>
      <w:rPr>
        <w:rFonts w:ascii="Symbol" w:hAnsi="Symbol" w:hint="default"/>
      </w:rPr>
    </w:lvl>
    <w:lvl w:ilvl="7" w:tplc="8B3E711E">
      <w:start w:val="1"/>
      <w:numFmt w:val="bullet"/>
      <w:lvlText w:val="o"/>
      <w:lvlJc w:val="left"/>
      <w:pPr>
        <w:ind w:left="5760" w:hanging="360"/>
      </w:pPr>
      <w:rPr>
        <w:rFonts w:ascii="Courier New" w:hAnsi="Courier New" w:hint="default"/>
      </w:rPr>
    </w:lvl>
    <w:lvl w:ilvl="8" w:tplc="22F43F44">
      <w:start w:val="1"/>
      <w:numFmt w:val="bullet"/>
      <w:lvlText w:val=""/>
      <w:lvlJc w:val="left"/>
      <w:pPr>
        <w:ind w:left="6480" w:hanging="360"/>
      </w:pPr>
      <w:rPr>
        <w:rFonts w:ascii="Wingdings" w:hAnsi="Wingdings" w:hint="default"/>
      </w:rPr>
    </w:lvl>
  </w:abstractNum>
  <w:abstractNum w:abstractNumId="10" w15:restartNumberingAfterBreak="0">
    <w:nsid w:val="63C95857"/>
    <w:multiLevelType w:val="hybridMultilevel"/>
    <w:tmpl w:val="BA70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7C30B3"/>
    <w:multiLevelType w:val="hybridMultilevel"/>
    <w:tmpl w:val="1932F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7"/>
  </w:num>
  <w:num w:numId="4">
    <w:abstractNumId w:val="7"/>
  </w:num>
  <w:num w:numId="5">
    <w:abstractNumId w:val="6"/>
  </w:num>
  <w:num w:numId="6">
    <w:abstractNumId w:val="8"/>
  </w:num>
  <w:num w:numId="7">
    <w:abstractNumId w:val="3"/>
  </w:num>
  <w:num w:numId="8">
    <w:abstractNumId w:val="10"/>
  </w:num>
  <w:num w:numId="9">
    <w:abstractNumId w:val="2"/>
  </w:num>
  <w:num w:numId="10">
    <w:abstractNumId w:val="0"/>
  </w:num>
  <w:num w:numId="11">
    <w:abstractNumId w:val="11"/>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D14"/>
    <w:rsid w:val="000005C5"/>
    <w:rsid w:val="00002D8C"/>
    <w:rsid w:val="000059DB"/>
    <w:rsid w:val="0004227C"/>
    <w:rsid w:val="00061CA4"/>
    <w:rsid w:val="00074B7B"/>
    <w:rsid w:val="000859F2"/>
    <w:rsid w:val="000A0F41"/>
    <w:rsid w:val="000A2703"/>
    <w:rsid w:val="000D5B6E"/>
    <w:rsid w:val="0011035D"/>
    <w:rsid w:val="00116920"/>
    <w:rsid w:val="0013241C"/>
    <w:rsid w:val="0013534D"/>
    <w:rsid w:val="0014593B"/>
    <w:rsid w:val="001470B2"/>
    <w:rsid w:val="00170A1F"/>
    <w:rsid w:val="00180D14"/>
    <w:rsid w:val="001A1F7F"/>
    <w:rsid w:val="001C20C2"/>
    <w:rsid w:val="001C253C"/>
    <w:rsid w:val="001C4BED"/>
    <w:rsid w:val="001D226C"/>
    <w:rsid w:val="001D7062"/>
    <w:rsid w:val="001F1112"/>
    <w:rsid w:val="00206C85"/>
    <w:rsid w:val="002464CC"/>
    <w:rsid w:val="00254469"/>
    <w:rsid w:val="002607CC"/>
    <w:rsid w:val="0026331D"/>
    <w:rsid w:val="00273463"/>
    <w:rsid w:val="00292C7E"/>
    <w:rsid w:val="00292C96"/>
    <w:rsid w:val="002956FE"/>
    <w:rsid w:val="002A20CA"/>
    <w:rsid w:val="002A368D"/>
    <w:rsid w:val="002A544E"/>
    <w:rsid w:val="002C6279"/>
    <w:rsid w:val="002D46FD"/>
    <w:rsid w:val="002E1844"/>
    <w:rsid w:val="002E2A91"/>
    <w:rsid w:val="002F12D6"/>
    <w:rsid w:val="00303041"/>
    <w:rsid w:val="00306078"/>
    <w:rsid w:val="003304ED"/>
    <w:rsid w:val="00332DE7"/>
    <w:rsid w:val="00337A82"/>
    <w:rsid w:val="00351B69"/>
    <w:rsid w:val="00362B33"/>
    <w:rsid w:val="00366024"/>
    <w:rsid w:val="0036668F"/>
    <w:rsid w:val="00377350"/>
    <w:rsid w:val="003854E4"/>
    <w:rsid w:val="00396AD8"/>
    <w:rsid w:val="003A1FAD"/>
    <w:rsid w:val="003A5556"/>
    <w:rsid w:val="003C61BA"/>
    <w:rsid w:val="003D7EB0"/>
    <w:rsid w:val="00407E68"/>
    <w:rsid w:val="0042234E"/>
    <w:rsid w:val="004539FC"/>
    <w:rsid w:val="00453A3B"/>
    <w:rsid w:val="0045616D"/>
    <w:rsid w:val="004568B5"/>
    <w:rsid w:val="004B3C01"/>
    <w:rsid w:val="004C0ACD"/>
    <w:rsid w:val="004C1B72"/>
    <w:rsid w:val="004D6DD3"/>
    <w:rsid w:val="004E43EF"/>
    <w:rsid w:val="004F181B"/>
    <w:rsid w:val="0050204E"/>
    <w:rsid w:val="005357F6"/>
    <w:rsid w:val="005375EC"/>
    <w:rsid w:val="00555582"/>
    <w:rsid w:val="005675D6"/>
    <w:rsid w:val="0057113D"/>
    <w:rsid w:val="00585328"/>
    <w:rsid w:val="005A32C4"/>
    <w:rsid w:val="005B4F11"/>
    <w:rsid w:val="005E0FD2"/>
    <w:rsid w:val="005E1744"/>
    <w:rsid w:val="005F0665"/>
    <w:rsid w:val="005F1EB9"/>
    <w:rsid w:val="00633299"/>
    <w:rsid w:val="00650EDD"/>
    <w:rsid w:val="00656982"/>
    <w:rsid w:val="00663063"/>
    <w:rsid w:val="006657E3"/>
    <w:rsid w:val="00676F93"/>
    <w:rsid w:val="0067728B"/>
    <w:rsid w:val="00681B73"/>
    <w:rsid w:val="006858EA"/>
    <w:rsid w:val="00692CB0"/>
    <w:rsid w:val="006A6D43"/>
    <w:rsid w:val="006D7943"/>
    <w:rsid w:val="00714325"/>
    <w:rsid w:val="00734156"/>
    <w:rsid w:val="00760FFE"/>
    <w:rsid w:val="007613E2"/>
    <w:rsid w:val="0076204A"/>
    <w:rsid w:val="0076546A"/>
    <w:rsid w:val="00771042"/>
    <w:rsid w:val="0078545B"/>
    <w:rsid w:val="007938CF"/>
    <w:rsid w:val="007964A7"/>
    <w:rsid w:val="00810DB8"/>
    <w:rsid w:val="00817377"/>
    <w:rsid w:val="0082190C"/>
    <w:rsid w:val="00844758"/>
    <w:rsid w:val="00881FC8"/>
    <w:rsid w:val="00893252"/>
    <w:rsid w:val="008A1B9D"/>
    <w:rsid w:val="008A43D4"/>
    <w:rsid w:val="008B0A1A"/>
    <w:rsid w:val="008F1DF3"/>
    <w:rsid w:val="008F7C0B"/>
    <w:rsid w:val="00903E94"/>
    <w:rsid w:val="009159A9"/>
    <w:rsid w:val="0092659D"/>
    <w:rsid w:val="00942888"/>
    <w:rsid w:val="00944F14"/>
    <w:rsid w:val="00951438"/>
    <w:rsid w:val="00975F97"/>
    <w:rsid w:val="0097696A"/>
    <w:rsid w:val="00982578"/>
    <w:rsid w:val="00987EDE"/>
    <w:rsid w:val="009B2FCC"/>
    <w:rsid w:val="009C3B39"/>
    <w:rsid w:val="009E0FB9"/>
    <w:rsid w:val="00A053E6"/>
    <w:rsid w:val="00A054B9"/>
    <w:rsid w:val="00A07A14"/>
    <w:rsid w:val="00A1659C"/>
    <w:rsid w:val="00A33BFD"/>
    <w:rsid w:val="00A35D24"/>
    <w:rsid w:val="00A7003D"/>
    <w:rsid w:val="00A710B9"/>
    <w:rsid w:val="00AC358E"/>
    <w:rsid w:val="00AC58FD"/>
    <w:rsid w:val="00AE3854"/>
    <w:rsid w:val="00AE69F3"/>
    <w:rsid w:val="00B05815"/>
    <w:rsid w:val="00B21DEE"/>
    <w:rsid w:val="00B31AEE"/>
    <w:rsid w:val="00B54FAB"/>
    <w:rsid w:val="00B5628A"/>
    <w:rsid w:val="00B65368"/>
    <w:rsid w:val="00B82C9B"/>
    <w:rsid w:val="00B82FA7"/>
    <w:rsid w:val="00BA4155"/>
    <w:rsid w:val="00BB4175"/>
    <w:rsid w:val="00BF3F2E"/>
    <w:rsid w:val="00C02FF3"/>
    <w:rsid w:val="00C255D6"/>
    <w:rsid w:val="00C4630C"/>
    <w:rsid w:val="00C47118"/>
    <w:rsid w:val="00C8097A"/>
    <w:rsid w:val="00C86478"/>
    <w:rsid w:val="00CD2572"/>
    <w:rsid w:val="00CE26D2"/>
    <w:rsid w:val="00CF078D"/>
    <w:rsid w:val="00D02924"/>
    <w:rsid w:val="00D2110F"/>
    <w:rsid w:val="00D269AB"/>
    <w:rsid w:val="00D402DB"/>
    <w:rsid w:val="00D53B7F"/>
    <w:rsid w:val="00D5470B"/>
    <w:rsid w:val="00D60D0A"/>
    <w:rsid w:val="00D652CF"/>
    <w:rsid w:val="00DA756D"/>
    <w:rsid w:val="00DB2093"/>
    <w:rsid w:val="00DD4148"/>
    <w:rsid w:val="00E061E2"/>
    <w:rsid w:val="00E14D2B"/>
    <w:rsid w:val="00E34329"/>
    <w:rsid w:val="00E40576"/>
    <w:rsid w:val="00E634A8"/>
    <w:rsid w:val="00E86E16"/>
    <w:rsid w:val="00E91070"/>
    <w:rsid w:val="00E9326B"/>
    <w:rsid w:val="00EA6325"/>
    <w:rsid w:val="00ED1074"/>
    <w:rsid w:val="00EF4DCB"/>
    <w:rsid w:val="00F00234"/>
    <w:rsid w:val="00F03942"/>
    <w:rsid w:val="00F06A01"/>
    <w:rsid w:val="00F124C3"/>
    <w:rsid w:val="00F12E75"/>
    <w:rsid w:val="00F162BA"/>
    <w:rsid w:val="00F91C5B"/>
    <w:rsid w:val="00F96095"/>
    <w:rsid w:val="00FA2E1C"/>
    <w:rsid w:val="00FB00D2"/>
    <w:rsid w:val="00FC616E"/>
    <w:rsid w:val="01648DC5"/>
    <w:rsid w:val="02AC4EF6"/>
    <w:rsid w:val="030DA881"/>
    <w:rsid w:val="039C8B22"/>
    <w:rsid w:val="03FD38A4"/>
    <w:rsid w:val="03FE5CFC"/>
    <w:rsid w:val="04212921"/>
    <w:rsid w:val="045A5EC6"/>
    <w:rsid w:val="048DB247"/>
    <w:rsid w:val="04FE5586"/>
    <w:rsid w:val="05E5BAA9"/>
    <w:rsid w:val="06F6277C"/>
    <w:rsid w:val="0775EDC3"/>
    <w:rsid w:val="0A10EF7D"/>
    <w:rsid w:val="0AA68843"/>
    <w:rsid w:val="0C5E4E69"/>
    <w:rsid w:val="0D52CCE6"/>
    <w:rsid w:val="0EA8EE06"/>
    <w:rsid w:val="0EDD4F9E"/>
    <w:rsid w:val="0F7728FB"/>
    <w:rsid w:val="0FC05907"/>
    <w:rsid w:val="118171A1"/>
    <w:rsid w:val="11CD5780"/>
    <w:rsid w:val="122D5E98"/>
    <w:rsid w:val="125A7CAC"/>
    <w:rsid w:val="136CAFC6"/>
    <w:rsid w:val="153CCC9C"/>
    <w:rsid w:val="1553D105"/>
    <w:rsid w:val="1592E236"/>
    <w:rsid w:val="164B86FD"/>
    <w:rsid w:val="16793A31"/>
    <w:rsid w:val="192892B9"/>
    <w:rsid w:val="195404C8"/>
    <w:rsid w:val="19F72FCF"/>
    <w:rsid w:val="1AD772E2"/>
    <w:rsid w:val="1B03844F"/>
    <w:rsid w:val="1B8DD162"/>
    <w:rsid w:val="1C2EB52E"/>
    <w:rsid w:val="1CD56F22"/>
    <w:rsid w:val="1D7D2A97"/>
    <w:rsid w:val="1DB31F67"/>
    <w:rsid w:val="1DE050C3"/>
    <w:rsid w:val="1DF586A0"/>
    <w:rsid w:val="1E27DEF8"/>
    <w:rsid w:val="1FBB22BD"/>
    <w:rsid w:val="20406069"/>
    <w:rsid w:val="2068098F"/>
    <w:rsid w:val="20CB8223"/>
    <w:rsid w:val="21BBAD54"/>
    <w:rsid w:val="223749A9"/>
    <w:rsid w:val="22C16157"/>
    <w:rsid w:val="24ED7F46"/>
    <w:rsid w:val="259001E5"/>
    <w:rsid w:val="2652A30E"/>
    <w:rsid w:val="287B26C9"/>
    <w:rsid w:val="29C429FB"/>
    <w:rsid w:val="2A3EE77B"/>
    <w:rsid w:val="2B5415AA"/>
    <w:rsid w:val="2B5FFA5C"/>
    <w:rsid w:val="2C64F826"/>
    <w:rsid w:val="2CCC68F6"/>
    <w:rsid w:val="2D4C0836"/>
    <w:rsid w:val="2D63CBDD"/>
    <w:rsid w:val="2E3678ED"/>
    <w:rsid w:val="2E387BEF"/>
    <w:rsid w:val="2E7690DA"/>
    <w:rsid w:val="2EE7D897"/>
    <w:rsid w:val="2F992D17"/>
    <w:rsid w:val="311ED5DC"/>
    <w:rsid w:val="315FB78A"/>
    <w:rsid w:val="31CF3BE0"/>
    <w:rsid w:val="323772C6"/>
    <w:rsid w:val="324DC711"/>
    <w:rsid w:val="3271CAC5"/>
    <w:rsid w:val="333C3EE7"/>
    <w:rsid w:val="3350E507"/>
    <w:rsid w:val="3525E0A5"/>
    <w:rsid w:val="3613C7F2"/>
    <w:rsid w:val="36865713"/>
    <w:rsid w:val="36B6C58A"/>
    <w:rsid w:val="37C7B759"/>
    <w:rsid w:val="3800AA1E"/>
    <w:rsid w:val="3883EB35"/>
    <w:rsid w:val="39827DD0"/>
    <w:rsid w:val="3A051011"/>
    <w:rsid w:val="3B088FF3"/>
    <w:rsid w:val="3B123E59"/>
    <w:rsid w:val="3B7936CC"/>
    <w:rsid w:val="3C173B28"/>
    <w:rsid w:val="3C325BC3"/>
    <w:rsid w:val="3C53D21D"/>
    <w:rsid w:val="3D1433DF"/>
    <w:rsid w:val="3D19DC0D"/>
    <w:rsid w:val="3D611AC5"/>
    <w:rsid w:val="3E1DF3B9"/>
    <w:rsid w:val="3F347649"/>
    <w:rsid w:val="3FED4ADC"/>
    <w:rsid w:val="40EAD12E"/>
    <w:rsid w:val="41C093BF"/>
    <w:rsid w:val="430D5D2F"/>
    <w:rsid w:val="451E0AE9"/>
    <w:rsid w:val="45F23CF7"/>
    <w:rsid w:val="45F66275"/>
    <w:rsid w:val="473145A6"/>
    <w:rsid w:val="48828C47"/>
    <w:rsid w:val="488FCEF2"/>
    <w:rsid w:val="49E2BC3D"/>
    <w:rsid w:val="4BBA2D09"/>
    <w:rsid w:val="4CDF5224"/>
    <w:rsid w:val="4D55FD6A"/>
    <w:rsid w:val="4DF2231D"/>
    <w:rsid w:val="524A6054"/>
    <w:rsid w:val="52BBBD20"/>
    <w:rsid w:val="52F733ED"/>
    <w:rsid w:val="56BA5529"/>
    <w:rsid w:val="573C7F5A"/>
    <w:rsid w:val="5BC94F54"/>
    <w:rsid w:val="5C84EDD6"/>
    <w:rsid w:val="5C87968D"/>
    <w:rsid w:val="5C9E1633"/>
    <w:rsid w:val="5D70C343"/>
    <w:rsid w:val="5E4E7F5C"/>
    <w:rsid w:val="5F0C93A4"/>
    <w:rsid w:val="5F8DC741"/>
    <w:rsid w:val="5FADB0A6"/>
    <w:rsid w:val="62930D29"/>
    <w:rsid w:val="63739BB9"/>
    <w:rsid w:val="6412C4C0"/>
    <w:rsid w:val="64470CBD"/>
    <w:rsid w:val="649BCB92"/>
    <w:rsid w:val="64F6A74A"/>
    <w:rsid w:val="65B536FF"/>
    <w:rsid w:val="65FEC171"/>
    <w:rsid w:val="68BB6370"/>
    <w:rsid w:val="6A3ECA97"/>
    <w:rsid w:val="6A58A97D"/>
    <w:rsid w:val="6AE720BC"/>
    <w:rsid w:val="6B7307C8"/>
    <w:rsid w:val="6EBB6279"/>
    <w:rsid w:val="6EE07F16"/>
    <w:rsid w:val="6F3C37D8"/>
    <w:rsid w:val="708ACCB2"/>
    <w:rsid w:val="7264597A"/>
    <w:rsid w:val="7323EAC0"/>
    <w:rsid w:val="73383E3D"/>
    <w:rsid w:val="735A2A41"/>
    <w:rsid w:val="74E7B5DD"/>
    <w:rsid w:val="7735B6D9"/>
    <w:rsid w:val="780BAF60"/>
    <w:rsid w:val="784D8C5A"/>
    <w:rsid w:val="79F30D0D"/>
    <w:rsid w:val="7A9DFBE2"/>
    <w:rsid w:val="7AA30801"/>
    <w:rsid w:val="7AADBB03"/>
    <w:rsid w:val="7B3921AA"/>
    <w:rsid w:val="7BEFFF9F"/>
    <w:rsid w:val="7CC2D8EA"/>
    <w:rsid w:val="7D2AADCF"/>
    <w:rsid w:val="7E11D1EF"/>
    <w:rsid w:val="7E7AF0E4"/>
    <w:rsid w:val="7EC7F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BA1F24D"/>
  <w15:chartTrackingRefBased/>
  <w15:docId w15:val="{FCAB1816-34E5-4C9F-92D6-3A119730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59DB"/>
  </w:style>
  <w:style w:type="paragraph" w:styleId="Heading1">
    <w:name w:val="heading 1"/>
    <w:basedOn w:val="Normal"/>
    <w:next w:val="Normal"/>
    <w:link w:val="Heading1Char"/>
    <w:uiPriority w:val="9"/>
    <w:qFormat/>
    <w:rsid w:val="007938CF"/>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692CB0"/>
    <w:pPr>
      <w:keepNext/>
      <w:keepLines/>
      <w:spacing w:before="120" w:after="0" w:line="240" w:lineRule="auto"/>
      <w:outlineLvl w:val="1"/>
    </w:pPr>
    <w:rPr>
      <w:rFonts w:asciiTheme="majorHAnsi" w:eastAsiaTheme="majorEastAsia" w:hAnsiTheme="majorHAnsi" w:cstheme="majorBidi"/>
      <w:b/>
      <w:smallCaps/>
      <w:sz w:val="32"/>
      <w:szCs w:val="32"/>
    </w:rPr>
  </w:style>
  <w:style w:type="paragraph" w:styleId="Heading3">
    <w:name w:val="heading 3"/>
    <w:basedOn w:val="Normal"/>
    <w:next w:val="Normal"/>
    <w:link w:val="Heading3Char"/>
    <w:uiPriority w:val="9"/>
    <w:unhideWhenUsed/>
    <w:qFormat/>
    <w:rsid w:val="000A0F41"/>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0A0F41"/>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0A0F41"/>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0A0F41"/>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0A0F41"/>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0A0F41"/>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0A0F41"/>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8CF"/>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692CB0"/>
    <w:rPr>
      <w:rFonts w:asciiTheme="majorHAnsi" w:eastAsiaTheme="majorEastAsia" w:hAnsiTheme="majorHAnsi" w:cstheme="majorBidi"/>
      <w:b/>
      <w:smallCaps/>
      <w:sz w:val="32"/>
      <w:szCs w:val="32"/>
    </w:rPr>
  </w:style>
  <w:style w:type="character" w:customStyle="1" w:styleId="Heading3Char">
    <w:name w:val="Heading 3 Char"/>
    <w:basedOn w:val="DefaultParagraphFont"/>
    <w:link w:val="Heading3"/>
    <w:uiPriority w:val="9"/>
    <w:rsid w:val="000A0F41"/>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0A0F41"/>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0A0F41"/>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0A0F41"/>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0A0F41"/>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0A0F41"/>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0A0F41"/>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0A0F41"/>
    <w:pPr>
      <w:spacing w:line="240" w:lineRule="auto"/>
    </w:pPr>
    <w:rPr>
      <w:b/>
      <w:bCs/>
      <w:smallCaps/>
      <w:color w:val="595959" w:themeColor="text1" w:themeTint="A6"/>
    </w:rPr>
  </w:style>
  <w:style w:type="paragraph" w:styleId="Title">
    <w:name w:val="Title"/>
    <w:basedOn w:val="Normal"/>
    <w:next w:val="Normal"/>
    <w:link w:val="TitleChar"/>
    <w:uiPriority w:val="10"/>
    <w:qFormat/>
    <w:rsid w:val="0026331D"/>
    <w:pPr>
      <w:spacing w:after="0" w:line="240" w:lineRule="auto"/>
      <w:contextualSpacing/>
    </w:pPr>
    <w:rPr>
      <w:rFonts w:asciiTheme="majorHAnsi" w:eastAsia="Times New Roman" w:hAnsiTheme="majorHAnsi" w:cstheme="majorBidi"/>
      <w:caps/>
      <w:color w:val="2B579A"/>
      <w:spacing w:val="-10"/>
      <w:sz w:val="48"/>
      <w:szCs w:val="48"/>
      <w:shd w:val="clear" w:color="auto" w:fill="E6E6E6"/>
    </w:rPr>
  </w:style>
  <w:style w:type="character" w:customStyle="1" w:styleId="TitleChar">
    <w:name w:val="Title Char"/>
    <w:basedOn w:val="DefaultParagraphFont"/>
    <w:link w:val="Title"/>
    <w:uiPriority w:val="10"/>
    <w:rsid w:val="0026331D"/>
    <w:rPr>
      <w:rFonts w:asciiTheme="majorHAnsi" w:eastAsia="Times New Roman" w:hAnsiTheme="majorHAnsi" w:cstheme="majorBidi"/>
      <w:caps/>
      <w:color w:val="2B579A"/>
      <w:spacing w:val="-10"/>
      <w:sz w:val="48"/>
      <w:szCs w:val="48"/>
    </w:rPr>
  </w:style>
  <w:style w:type="paragraph" w:styleId="Subtitle">
    <w:name w:val="Subtitle"/>
    <w:basedOn w:val="Normal"/>
    <w:next w:val="Normal"/>
    <w:link w:val="SubtitleChar"/>
    <w:uiPriority w:val="11"/>
    <w:qFormat/>
    <w:rsid w:val="000A0F41"/>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0A0F41"/>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0A0F41"/>
    <w:rPr>
      <w:b/>
      <w:bCs/>
    </w:rPr>
  </w:style>
  <w:style w:type="character" w:styleId="Emphasis">
    <w:name w:val="Emphasis"/>
    <w:basedOn w:val="DefaultParagraphFont"/>
    <w:uiPriority w:val="20"/>
    <w:qFormat/>
    <w:rsid w:val="000A0F41"/>
    <w:rPr>
      <w:i/>
      <w:iCs/>
    </w:rPr>
  </w:style>
  <w:style w:type="paragraph" w:styleId="NoSpacing">
    <w:name w:val="No Spacing"/>
    <w:uiPriority w:val="1"/>
    <w:qFormat/>
    <w:rsid w:val="000A0F41"/>
    <w:pPr>
      <w:spacing w:after="0" w:line="240" w:lineRule="auto"/>
    </w:pPr>
  </w:style>
  <w:style w:type="paragraph" w:styleId="Quote">
    <w:name w:val="Quote"/>
    <w:basedOn w:val="Normal"/>
    <w:next w:val="Normal"/>
    <w:link w:val="QuoteChar"/>
    <w:uiPriority w:val="29"/>
    <w:qFormat/>
    <w:rsid w:val="000A0F41"/>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0A0F41"/>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0A0F41"/>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0A0F41"/>
    <w:rPr>
      <w:color w:val="404040" w:themeColor="text1" w:themeTint="BF"/>
      <w:sz w:val="32"/>
      <w:szCs w:val="32"/>
    </w:rPr>
  </w:style>
  <w:style w:type="character" w:styleId="SubtleEmphasis">
    <w:name w:val="Subtle Emphasis"/>
    <w:basedOn w:val="DefaultParagraphFont"/>
    <w:uiPriority w:val="19"/>
    <w:qFormat/>
    <w:rsid w:val="000A0F41"/>
    <w:rPr>
      <w:i/>
      <w:iCs/>
      <w:color w:val="595959" w:themeColor="text1" w:themeTint="A6"/>
    </w:rPr>
  </w:style>
  <w:style w:type="character" w:styleId="IntenseEmphasis">
    <w:name w:val="Intense Emphasis"/>
    <w:basedOn w:val="DefaultParagraphFont"/>
    <w:uiPriority w:val="21"/>
    <w:qFormat/>
    <w:rsid w:val="000A0F41"/>
    <w:rPr>
      <w:b/>
      <w:bCs/>
      <w:i/>
      <w:iCs/>
    </w:rPr>
  </w:style>
  <w:style w:type="character" w:styleId="SubtleReference">
    <w:name w:val="Subtle Reference"/>
    <w:basedOn w:val="DefaultParagraphFont"/>
    <w:uiPriority w:val="31"/>
    <w:qFormat/>
    <w:rsid w:val="000A0F4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A0F41"/>
    <w:rPr>
      <w:b/>
      <w:bCs/>
      <w:caps w:val="0"/>
      <w:smallCaps/>
      <w:color w:val="auto"/>
      <w:spacing w:val="3"/>
      <w:u w:val="single"/>
    </w:rPr>
  </w:style>
  <w:style w:type="character" w:styleId="BookTitle">
    <w:name w:val="Book Title"/>
    <w:basedOn w:val="DefaultParagraphFont"/>
    <w:uiPriority w:val="33"/>
    <w:qFormat/>
    <w:rsid w:val="000A0F41"/>
    <w:rPr>
      <w:b/>
      <w:bCs/>
      <w:smallCaps/>
      <w:spacing w:val="7"/>
    </w:rPr>
  </w:style>
  <w:style w:type="paragraph" w:styleId="TOCHeading">
    <w:name w:val="TOC Heading"/>
    <w:basedOn w:val="Heading1"/>
    <w:next w:val="Normal"/>
    <w:uiPriority w:val="39"/>
    <w:semiHidden/>
    <w:unhideWhenUsed/>
    <w:qFormat/>
    <w:rsid w:val="000A0F41"/>
    <w:pPr>
      <w:outlineLvl w:val="9"/>
    </w:pPr>
  </w:style>
  <w:style w:type="paragraph" w:styleId="NormalWeb">
    <w:name w:val="Normal (Web)"/>
    <w:basedOn w:val="Normal"/>
    <w:uiPriority w:val="99"/>
    <w:semiHidden/>
    <w:unhideWhenUsed/>
    <w:rsid w:val="00180D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mpt">
    <w:name w:val="Prompt"/>
    <w:basedOn w:val="Normal"/>
    <w:link w:val="PromptChar"/>
    <w:qFormat/>
    <w:rsid w:val="00337A82"/>
    <w:rPr>
      <w:rFonts w:ascii="Calibri Light" w:eastAsia="Times New Roman" w:hAnsi="Calibri Light"/>
      <w:b/>
      <w:bCs/>
      <w:szCs w:val="20"/>
    </w:rPr>
  </w:style>
  <w:style w:type="paragraph" w:styleId="ListParagraph">
    <w:name w:val="List Paragraph"/>
    <w:basedOn w:val="Normal"/>
    <w:uiPriority w:val="34"/>
    <w:qFormat/>
    <w:rsid w:val="00396AD8"/>
    <w:pPr>
      <w:ind w:left="720"/>
      <w:contextualSpacing/>
    </w:pPr>
  </w:style>
  <w:style w:type="character" w:customStyle="1" w:styleId="PromptChar">
    <w:name w:val="Prompt Char"/>
    <w:basedOn w:val="DefaultParagraphFont"/>
    <w:link w:val="Prompt"/>
    <w:rsid w:val="00337A82"/>
    <w:rPr>
      <w:rFonts w:ascii="Calibri Light" w:eastAsia="Times New Roman" w:hAnsi="Calibri Light"/>
      <w:b/>
      <w:bCs/>
      <w:szCs w:val="20"/>
    </w:rPr>
  </w:style>
  <w:style w:type="character" w:styleId="PlaceholderText">
    <w:name w:val="Placeholder Text"/>
    <w:basedOn w:val="DefaultParagraphFont"/>
    <w:uiPriority w:val="99"/>
    <w:semiHidden/>
    <w:rsid w:val="001A1F7F"/>
    <w:rPr>
      <w:color w:val="808080"/>
    </w:rPr>
  </w:style>
  <w:style w:type="paragraph" w:customStyle="1" w:styleId="response">
    <w:name w:val="response"/>
    <w:basedOn w:val="Normal"/>
    <w:link w:val="responseChar"/>
    <w:qFormat/>
    <w:rsid w:val="000859F2"/>
    <w:pPr>
      <w:pBdr>
        <w:top w:val="single" w:sz="4" w:space="1" w:color="auto"/>
        <w:left w:val="single" w:sz="4" w:space="4" w:color="auto"/>
        <w:bottom w:val="single" w:sz="4" w:space="1" w:color="auto"/>
        <w:right w:val="single" w:sz="4" w:space="4" w:color="auto"/>
      </w:pBdr>
      <w:shd w:val="clear" w:color="auto" w:fill="E7E6E6" w:themeFill="background2"/>
    </w:pPr>
    <w:rPr>
      <w:rFonts w:ascii="Georgia" w:eastAsia="Times New Roman" w:hAnsi="Georgia"/>
    </w:rPr>
  </w:style>
  <w:style w:type="character" w:customStyle="1" w:styleId="responseChar">
    <w:name w:val="response Char"/>
    <w:basedOn w:val="DefaultParagraphFont"/>
    <w:link w:val="response"/>
    <w:rsid w:val="000859F2"/>
    <w:rPr>
      <w:rFonts w:ascii="Georgia" w:eastAsia="Times New Roman" w:hAnsi="Georgia"/>
      <w:shd w:val="clear" w:color="auto" w:fill="E7E6E6" w:themeFill="background2"/>
    </w:rPr>
  </w:style>
  <w:style w:type="paragraph" w:styleId="BalloonText">
    <w:name w:val="Balloon Text"/>
    <w:basedOn w:val="Normal"/>
    <w:link w:val="BalloonTextChar"/>
    <w:uiPriority w:val="99"/>
    <w:semiHidden/>
    <w:unhideWhenUsed/>
    <w:rsid w:val="007938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8CF"/>
    <w:rPr>
      <w:rFonts w:ascii="Segoe UI" w:hAnsi="Segoe UI" w:cs="Segoe UI"/>
      <w:sz w:val="18"/>
      <w:szCs w:val="18"/>
    </w:rPr>
  </w:style>
  <w:style w:type="paragraph" w:styleId="Header">
    <w:name w:val="header"/>
    <w:basedOn w:val="Normal"/>
    <w:link w:val="HeaderChar"/>
    <w:uiPriority w:val="99"/>
    <w:unhideWhenUsed/>
    <w:rsid w:val="004F18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81B"/>
  </w:style>
  <w:style w:type="paragraph" w:styleId="Footer">
    <w:name w:val="footer"/>
    <w:basedOn w:val="Normal"/>
    <w:link w:val="FooterChar"/>
    <w:uiPriority w:val="99"/>
    <w:unhideWhenUsed/>
    <w:rsid w:val="004F18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81B"/>
  </w:style>
  <w:style w:type="character" w:styleId="Hyperlink">
    <w:name w:val="Hyperlink"/>
    <w:basedOn w:val="DefaultParagraphFont"/>
    <w:uiPriority w:val="99"/>
    <w:unhideWhenUsed/>
    <w:rsid w:val="00C8097A"/>
    <w:rPr>
      <w:color w:val="0563C1" w:themeColor="hyperlink"/>
      <w:u w:val="single"/>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6331D"/>
    <w:pPr>
      <w:spacing w:after="0" w:line="240" w:lineRule="auto"/>
    </w:pPr>
  </w:style>
  <w:style w:type="character" w:styleId="UnresolvedMention">
    <w:name w:val="Unresolved Mention"/>
    <w:basedOn w:val="DefaultParagraphFont"/>
    <w:uiPriority w:val="99"/>
    <w:semiHidden/>
    <w:unhideWhenUsed/>
    <w:rsid w:val="00EF4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846108">
      <w:bodyDiv w:val="1"/>
      <w:marLeft w:val="0"/>
      <w:marRight w:val="0"/>
      <w:marTop w:val="0"/>
      <w:marBottom w:val="0"/>
      <w:divBdr>
        <w:top w:val="none" w:sz="0" w:space="0" w:color="auto"/>
        <w:left w:val="none" w:sz="0" w:space="0" w:color="auto"/>
        <w:bottom w:val="none" w:sz="0" w:space="0" w:color="auto"/>
        <w:right w:val="none" w:sz="0" w:space="0" w:color="auto"/>
      </w:divBdr>
    </w:div>
    <w:div w:id="192324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t.westlaw.com/calregs/Browse/Home/California/CaliforniaCodeofRegulations?guid=ICD714E20D48411DEBC02831C6D6C108E&amp;transitionType=Default&amp;contextData=%28sc.Default%2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ovt.westlaw.com/calregs/Browse/Home/California/CaliforniaCodeofRegulations?guid=ICD714E20D48411DEBC02831C6D6C108E&amp;transitionType=Default&amp;contextData=%28sc.Default%29"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64E67B68-E495-4103-8F3B-29C3753EB8A2}"/>
      </w:docPartPr>
      <w:docPartBody>
        <w:p w:rsidR="00E34329" w:rsidRDefault="004B3C01">
          <w:r w:rsidRPr="001013BF">
            <w:rPr>
              <w:rStyle w:val="PlaceholderText"/>
            </w:rPr>
            <w:t>Click or tap here to enter text.</w:t>
          </w:r>
        </w:p>
      </w:docPartBody>
    </w:docPart>
    <w:docPart>
      <w:docPartPr>
        <w:name w:val="4E8F3EFE588C456DB49636E58F697F13"/>
        <w:category>
          <w:name w:val="General"/>
          <w:gallery w:val="placeholder"/>
        </w:category>
        <w:types>
          <w:type w:val="bbPlcHdr"/>
        </w:types>
        <w:behaviors>
          <w:behavior w:val="content"/>
        </w:behaviors>
        <w:guid w:val="{B96D3219-9CEA-4C20-8FC2-C4B858B1D787}"/>
      </w:docPartPr>
      <w:docPartBody>
        <w:p w:rsidR="00E34329" w:rsidRDefault="004B3C01" w:rsidP="004B3C01">
          <w:pPr>
            <w:pStyle w:val="4E8F3EFE588C456DB49636E58F697F13"/>
          </w:pPr>
          <w:r w:rsidRPr="001013BF">
            <w:rPr>
              <w:rStyle w:val="PlaceholderText"/>
            </w:rPr>
            <w:t>Click or tap here to enter text.</w:t>
          </w:r>
        </w:p>
      </w:docPartBody>
    </w:docPart>
    <w:docPart>
      <w:docPartPr>
        <w:name w:val="8682B540B4CE401C8A5135BEA75059C7"/>
        <w:category>
          <w:name w:val="General"/>
          <w:gallery w:val="placeholder"/>
        </w:category>
        <w:types>
          <w:type w:val="bbPlcHdr"/>
        </w:types>
        <w:behaviors>
          <w:behavior w:val="content"/>
        </w:behaviors>
        <w:guid w:val="{E978D4E8-2CEE-4229-ABD6-B3AD33C7C6F9}"/>
      </w:docPartPr>
      <w:docPartBody>
        <w:p w:rsidR="00E34329" w:rsidRDefault="004B3C01" w:rsidP="004B3C01">
          <w:pPr>
            <w:pStyle w:val="8682B540B4CE401C8A5135BEA75059C7"/>
          </w:pPr>
          <w:r w:rsidRPr="001013BF">
            <w:rPr>
              <w:rStyle w:val="PlaceholderText"/>
            </w:rPr>
            <w:t>Click or tap here to enter text.</w:t>
          </w:r>
        </w:p>
      </w:docPartBody>
    </w:docPart>
    <w:docPart>
      <w:docPartPr>
        <w:name w:val="0D6F5F0850314AA8AC79C370BB455744"/>
        <w:category>
          <w:name w:val="General"/>
          <w:gallery w:val="placeholder"/>
        </w:category>
        <w:types>
          <w:type w:val="bbPlcHdr"/>
        </w:types>
        <w:behaviors>
          <w:behavior w:val="content"/>
        </w:behaviors>
        <w:guid w:val="{75916DB5-9FFE-4461-9AFF-65FBB881619A}"/>
      </w:docPartPr>
      <w:docPartBody>
        <w:p w:rsidR="00E34329" w:rsidRDefault="004B3C01" w:rsidP="004B3C01">
          <w:pPr>
            <w:pStyle w:val="0D6F5F0850314AA8AC79C370BB455744"/>
          </w:pPr>
          <w:r w:rsidRPr="001013BF">
            <w:rPr>
              <w:rStyle w:val="PlaceholderText"/>
            </w:rPr>
            <w:t>Click or tap here to enter text.</w:t>
          </w:r>
        </w:p>
      </w:docPartBody>
    </w:docPart>
    <w:docPart>
      <w:docPartPr>
        <w:name w:val="3C152778E47C45C9BBD645888DA7C246"/>
        <w:category>
          <w:name w:val="General"/>
          <w:gallery w:val="placeholder"/>
        </w:category>
        <w:types>
          <w:type w:val="bbPlcHdr"/>
        </w:types>
        <w:behaviors>
          <w:behavior w:val="content"/>
        </w:behaviors>
        <w:guid w:val="{4BC46F39-3FB5-4852-A555-D7D23E8D32DB}"/>
      </w:docPartPr>
      <w:docPartBody>
        <w:p w:rsidR="009755A6" w:rsidRDefault="00E34329" w:rsidP="00E34329">
          <w:pPr>
            <w:pStyle w:val="3C152778E47C45C9BBD645888DA7C246"/>
          </w:pPr>
          <w:r w:rsidRPr="001013BF">
            <w:rPr>
              <w:rStyle w:val="PlaceholderText"/>
            </w:rPr>
            <w:t>Click or tap here to enter text.</w:t>
          </w:r>
        </w:p>
      </w:docPartBody>
    </w:docPart>
    <w:docPart>
      <w:docPartPr>
        <w:name w:val="F32AB57C25AE4367BC3E5A0CE394B712"/>
        <w:category>
          <w:name w:val="General"/>
          <w:gallery w:val="placeholder"/>
        </w:category>
        <w:types>
          <w:type w:val="bbPlcHdr"/>
        </w:types>
        <w:behaviors>
          <w:behavior w:val="content"/>
        </w:behaviors>
        <w:guid w:val="{5D2C4C7E-019D-4C05-A2B1-B263FEE61CE5}"/>
      </w:docPartPr>
      <w:docPartBody>
        <w:p w:rsidR="009755A6" w:rsidRDefault="00E34329" w:rsidP="00E34329">
          <w:pPr>
            <w:pStyle w:val="F32AB57C25AE4367BC3E5A0CE394B712"/>
          </w:pPr>
          <w:r w:rsidRPr="001013B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C01"/>
    <w:rsid w:val="0006588A"/>
    <w:rsid w:val="00095ED6"/>
    <w:rsid w:val="000A03AD"/>
    <w:rsid w:val="001E2F95"/>
    <w:rsid w:val="001E42E2"/>
    <w:rsid w:val="00482DC3"/>
    <w:rsid w:val="004B3C01"/>
    <w:rsid w:val="006241BF"/>
    <w:rsid w:val="006D4F21"/>
    <w:rsid w:val="009755A6"/>
    <w:rsid w:val="009F558F"/>
    <w:rsid w:val="00B56B01"/>
    <w:rsid w:val="00DE0DD0"/>
    <w:rsid w:val="00E34329"/>
    <w:rsid w:val="00E5452A"/>
    <w:rsid w:val="00E97240"/>
    <w:rsid w:val="00F93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4329"/>
    <w:rPr>
      <w:color w:val="808080"/>
    </w:rPr>
  </w:style>
  <w:style w:type="paragraph" w:customStyle="1" w:styleId="4E8F3EFE588C456DB49636E58F697F13">
    <w:name w:val="4E8F3EFE588C456DB49636E58F697F13"/>
    <w:rsid w:val="004B3C01"/>
  </w:style>
  <w:style w:type="paragraph" w:customStyle="1" w:styleId="8682B540B4CE401C8A5135BEA75059C7">
    <w:name w:val="8682B540B4CE401C8A5135BEA75059C7"/>
    <w:rsid w:val="004B3C01"/>
  </w:style>
  <w:style w:type="paragraph" w:customStyle="1" w:styleId="0D6F5F0850314AA8AC79C370BB455744">
    <w:name w:val="0D6F5F0850314AA8AC79C370BB455744"/>
    <w:rsid w:val="004B3C01"/>
  </w:style>
  <w:style w:type="paragraph" w:customStyle="1" w:styleId="3C152778E47C45C9BBD645888DA7C246">
    <w:name w:val="3C152778E47C45C9BBD645888DA7C246"/>
    <w:rsid w:val="00E34329"/>
  </w:style>
  <w:style w:type="paragraph" w:customStyle="1" w:styleId="F32AB57C25AE4367BC3E5A0CE394B712">
    <w:name w:val="F32AB57C25AE4367BC3E5A0CE394B712"/>
    <w:rsid w:val="00E343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2431</Words>
  <Characters>13862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Reed</dc:creator>
  <cp:keywords/>
  <dc:description/>
  <cp:lastModifiedBy>Cindy Morrin</cp:lastModifiedBy>
  <cp:revision>3</cp:revision>
  <dcterms:created xsi:type="dcterms:W3CDTF">2021-04-30T22:43:00Z</dcterms:created>
  <dcterms:modified xsi:type="dcterms:W3CDTF">2021-04-30T22:45:00Z</dcterms:modified>
</cp:coreProperties>
</file>