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E56C" w14:textId="77777777"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29E2B63" w14:textId="77777777"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F5C5A7" wp14:editId="3DAC526A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55EB" w14:textId="77777777"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14:paraId="2A341A39" w14:textId="77777777"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14:paraId="2BDECE4E" w14:textId="77777777"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041A75">
        <w:rPr>
          <w:spacing w:val="-2"/>
        </w:rPr>
        <w:t>April</w:t>
      </w:r>
      <w:r w:rsidR="003D434C">
        <w:rPr>
          <w:spacing w:val="-2"/>
        </w:rPr>
        <w:t xml:space="preserve"> </w:t>
      </w:r>
      <w:r w:rsidR="00041A75">
        <w:rPr>
          <w:spacing w:val="-2"/>
        </w:rPr>
        <w:t>2</w:t>
      </w:r>
      <w:r w:rsidR="00C503A8">
        <w:rPr>
          <w:spacing w:val="-2"/>
        </w:rPr>
        <w:t>, 2020</w:t>
      </w:r>
    </w:p>
    <w:p w14:paraId="1D9D58C2" w14:textId="77777777"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14:paraId="3862DCD3" w14:textId="1F639EBE" w:rsidR="00B178E9" w:rsidRDefault="00F95586">
      <w:pPr>
        <w:tabs>
          <w:tab w:val="left" w:pos="1711"/>
        </w:tabs>
        <w:spacing w:line="236" w:lineRule="exact"/>
        <w:ind w:left="271"/>
        <w:rPr>
          <w:rFonts w:ascii="Tahoma"/>
          <w:b/>
          <w:w w:val="90"/>
        </w:rPr>
      </w:pPr>
      <w:r>
        <w:rPr>
          <w:rFonts w:ascii="Tahoma"/>
          <w:b/>
          <w:w w:val="90"/>
        </w:rPr>
        <w:t>Location</w:t>
      </w:r>
      <w:r w:rsidR="00C503A8">
        <w:rPr>
          <w:rFonts w:ascii="Tahoma"/>
          <w:b/>
          <w:w w:val="90"/>
        </w:rPr>
        <w:t xml:space="preserve">: </w:t>
      </w:r>
      <w:r w:rsidR="00041A75">
        <w:rPr>
          <w:rFonts w:ascii="Tahoma"/>
          <w:b/>
          <w:w w:val="90"/>
        </w:rPr>
        <w:t>Zoom Meeting</w:t>
      </w:r>
      <w:r w:rsidR="00D110CA">
        <w:rPr>
          <w:rFonts w:ascii="Tahoma"/>
          <w:b/>
          <w:w w:val="90"/>
        </w:rPr>
        <w:t xml:space="preserve"> </w:t>
      </w:r>
      <w:r w:rsidR="00D110CA" w:rsidRPr="00D110CA">
        <w:rPr>
          <w:rFonts w:ascii="Tahoma"/>
          <w:b/>
          <w:w w:val="90"/>
        </w:rPr>
        <w:t xml:space="preserve">Join URL: </w:t>
      </w:r>
      <w:hyperlink r:id="rId7" w:tgtFrame="_blank" w:history="1">
        <w:r w:rsidR="00D110CA" w:rsidRPr="00D110CA">
          <w:rPr>
            <w:rStyle w:val="Hyperlink"/>
            <w:rFonts w:ascii="Tahoma"/>
            <w:b/>
            <w:w w:val="90"/>
          </w:rPr>
          <w:t>https://cccconfer.zoom.us/j/684242917</w:t>
        </w:r>
      </w:hyperlink>
    </w:p>
    <w:p w14:paraId="43BE5608" w14:textId="77777777"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14:paraId="77F74067" w14:textId="77777777"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0C3243">
        <w:rPr>
          <w:rFonts w:ascii="Tahoma"/>
          <w:b/>
          <w:spacing w:val="-1"/>
          <w:w w:val="90"/>
        </w:rPr>
        <w:t xml:space="preserve">Nashona Andrade </w:t>
      </w:r>
    </w:p>
    <w:p w14:paraId="636EA4E7" w14:textId="77777777"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14:paraId="26B92AEE" w14:textId="77777777"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14:paraId="28B0AD5A" w14:textId="77777777"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14:paraId="1CF714B6" w14:textId="77777777"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14:paraId="4DE25ABD" w14:textId="77777777"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14:paraId="7FBFEF94" w14:textId="77777777"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14:paraId="015708B1" w14:textId="77777777"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26F92" wp14:editId="07DEFD53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02F50E99" w14:textId="77777777"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14:paraId="0E3DC214" w14:textId="77777777"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0A8FEFF" wp14:editId="3E4B25B3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724B249B" w14:textId="77777777"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2" w:name="1)_CALL_TO_ORDER"/>
      <w:bookmarkEnd w:id="2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14:paraId="47C84DB9" w14:textId="77777777"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14:paraId="6A5A9ABB" w14:textId="77777777"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14:paraId="30EEE0AF" w14:textId="77777777"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041A75">
        <w:rPr>
          <w:b/>
          <w:spacing w:val="-2"/>
          <w:sz w:val="22"/>
          <w:szCs w:val="22"/>
        </w:rPr>
        <w:t>March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  <w:r w:rsidR="00353B77">
        <w:rPr>
          <w:spacing w:val="-2"/>
          <w:sz w:val="22"/>
          <w:szCs w:val="22"/>
        </w:rPr>
        <w:t xml:space="preserve"> </w:t>
      </w:r>
    </w:p>
    <w:p w14:paraId="572E70DD" w14:textId="77777777"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14:paraId="2BACBF94" w14:textId="77777777" w:rsidR="00F95CA2" w:rsidRPr="000F7A90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3" w:name="2)_ACTION_ITEMS-_no_voting_items_to_disc"/>
      <w:bookmarkEnd w:id="3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14:paraId="1D3E5CD2" w14:textId="77777777" w:rsidR="004F763F" w:rsidRDefault="00041A75" w:rsidP="00041A75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 xml:space="preserve">Composition of Classified </w:t>
      </w:r>
      <w:r w:rsidR="004C1D77">
        <w:rPr>
          <w:rFonts w:ascii="Tahoma" w:eastAsia="Tahoma" w:hAnsi="Tahoma" w:cs="Tahoma"/>
          <w:szCs w:val="20"/>
        </w:rPr>
        <w:t xml:space="preserve">Staffing Prioritization Committee </w:t>
      </w:r>
    </w:p>
    <w:p w14:paraId="7C7BA5C6" w14:textId="77777777" w:rsidR="004C1D77" w:rsidRPr="00041A75" w:rsidRDefault="004C1D77" w:rsidP="004C1D77">
      <w:pPr>
        <w:pStyle w:val="ListParagraph"/>
        <w:tabs>
          <w:tab w:val="left" w:pos="632"/>
        </w:tabs>
        <w:ind w:left="1351"/>
        <w:rPr>
          <w:rFonts w:ascii="Tahoma" w:eastAsia="Tahoma" w:hAnsi="Tahoma" w:cs="Tahoma"/>
          <w:szCs w:val="20"/>
        </w:rPr>
      </w:pPr>
    </w:p>
    <w:p w14:paraId="2E9393B1" w14:textId="77777777"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14:paraId="6E95C364" w14:textId="77777777"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14:paraId="0275C838" w14:textId="77777777" w:rsidR="00C70CDD" w:rsidRDefault="00041A75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COVID-19, how it is a</w:t>
      </w:r>
      <w:r w:rsidR="00ED77E9">
        <w:rPr>
          <w:rFonts w:ascii="Tahoma" w:eastAsia="Tahoma" w:hAnsi="Tahoma"/>
        </w:rPr>
        <w:t>ffecting us all. “The Great Shift”</w:t>
      </w:r>
    </w:p>
    <w:p w14:paraId="7B8ECD9A" w14:textId="77777777" w:rsidR="004C1D77" w:rsidRDefault="004C1D77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Ed Insights meeting overview. </w:t>
      </w:r>
    </w:p>
    <w:p w14:paraId="3072952B" w14:textId="2923A28B" w:rsidR="00ED77E9" w:rsidRDefault="00ED77E9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Classified distance Prof</w:t>
      </w:r>
      <w:r w:rsidR="00FD081F">
        <w:rPr>
          <w:rFonts w:ascii="Tahoma" w:eastAsia="Tahoma" w:hAnsi="Tahoma"/>
        </w:rPr>
        <w:t xml:space="preserve">essional Development </w:t>
      </w:r>
    </w:p>
    <w:p w14:paraId="571F7AEC" w14:textId="5665984E" w:rsidR="00D110CA" w:rsidRDefault="00D110CA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Survey feedback so far</w:t>
      </w:r>
      <w:r w:rsidR="00120A82">
        <w:rPr>
          <w:rFonts w:ascii="Tahoma" w:eastAsia="Tahoma" w:hAnsi="Tahoma"/>
        </w:rPr>
        <w:t xml:space="preserve">, what else can we do? </w:t>
      </w:r>
      <w:bookmarkStart w:id="5" w:name="_GoBack"/>
      <w:bookmarkEnd w:id="5"/>
    </w:p>
    <w:p w14:paraId="54CDD68E" w14:textId="4747F688" w:rsidR="00872009" w:rsidRDefault="00872009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Committee and Council updates. </w:t>
      </w:r>
    </w:p>
    <w:p w14:paraId="2EC99161" w14:textId="5C227108" w:rsidR="00872009" w:rsidRPr="00872009" w:rsidRDefault="00ED1059" w:rsidP="00872009">
      <w:pPr>
        <w:tabs>
          <w:tab w:val="left" w:pos="1054"/>
        </w:tabs>
        <w:spacing w:before="1" w:line="241" w:lineRule="exact"/>
        <w:ind w:left="630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 </w:t>
      </w:r>
    </w:p>
    <w:p w14:paraId="36D165B8" w14:textId="77777777" w:rsidR="00B030FF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1A38082E" w14:textId="77777777" w:rsidR="00C503A8" w:rsidRPr="006D531B" w:rsidRDefault="00C503A8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729E995C" w14:textId="77777777" w:rsidR="00C503A8" w:rsidRDefault="00590213" w:rsidP="00C06456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</w:p>
    <w:p w14:paraId="496E57A8" w14:textId="77777777" w:rsidR="00ED77E9" w:rsidRDefault="00ED77E9" w:rsidP="00E23A82">
      <w:pPr>
        <w:ind w:right="189"/>
        <w:rPr>
          <w:rFonts w:ascii="Tahoma" w:eastAsia="Tahoma" w:hAnsi="Tahoma" w:cs="Tahoma"/>
          <w:bCs/>
        </w:rPr>
      </w:pPr>
      <w:bookmarkStart w:id="6" w:name="c)_Achieving_the_Dream_Initiative."/>
      <w:bookmarkEnd w:id="6"/>
      <w:r>
        <w:rPr>
          <w:rFonts w:ascii="Tahoma" w:eastAsia="Tahoma" w:hAnsi="Tahoma" w:cs="Tahoma"/>
          <w:b/>
          <w:bCs/>
        </w:rPr>
        <w:tab/>
      </w:r>
      <w:hyperlink r:id="rId8" w:history="1">
        <w:r w:rsidRPr="00ED77E9">
          <w:rPr>
            <w:rStyle w:val="Hyperlink"/>
            <w:rFonts w:ascii="Tahoma" w:eastAsia="Tahoma" w:hAnsi="Tahoma" w:cs="Tahoma"/>
            <w:bCs/>
          </w:rPr>
          <w:t xml:space="preserve">Classified Staffing Prioritization Charge and Composition </w:t>
        </w:r>
      </w:hyperlink>
    </w:p>
    <w:p w14:paraId="29259DFA" w14:textId="77777777" w:rsidR="00C214ED" w:rsidRPr="00ED77E9" w:rsidRDefault="00ED77E9" w:rsidP="00E23A82">
      <w:pPr>
        <w:ind w:right="189"/>
        <w:rPr>
          <w:rFonts w:ascii="Tahoma" w:eastAsia="Tahoma" w:hAnsi="Tahoma" w:cs="Tahoma"/>
          <w:bCs/>
        </w:rPr>
      </w:pPr>
      <w:r w:rsidRPr="00ED77E9">
        <w:rPr>
          <w:rFonts w:ascii="Tahoma" w:eastAsia="Tahoma" w:hAnsi="Tahoma" w:cs="Tahoma"/>
          <w:bCs/>
        </w:rPr>
        <w:t xml:space="preserve"> </w:t>
      </w:r>
    </w:p>
    <w:p w14:paraId="232A4069" w14:textId="77777777"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4C1D77">
        <w:rPr>
          <w:rFonts w:ascii="Tahoma" w:eastAsia="Tahoma" w:hAnsi="Tahoma" w:cs="Tahoma"/>
          <w:bCs/>
        </w:rPr>
        <w:t>May</w:t>
      </w:r>
      <w:r w:rsidR="00C06456">
        <w:rPr>
          <w:rFonts w:ascii="Tahoma" w:eastAsia="Tahoma" w:hAnsi="Tahoma" w:cs="Tahoma"/>
          <w:bCs/>
        </w:rPr>
        <w:t xml:space="preserve"> </w:t>
      </w:r>
      <w:r w:rsidR="004C1D77">
        <w:rPr>
          <w:rFonts w:ascii="Tahoma" w:eastAsia="Tahoma" w:hAnsi="Tahoma" w:cs="Tahoma"/>
          <w:bCs/>
        </w:rPr>
        <w:t>7</w:t>
      </w:r>
      <w:r w:rsidR="002D6E61" w:rsidRPr="002D6E61">
        <w:rPr>
          <w:rFonts w:ascii="Tahoma" w:eastAsia="Tahoma" w:hAnsi="Tahoma" w:cs="Tahoma"/>
          <w:bCs/>
          <w:vertAlign w:val="superscript"/>
        </w:rPr>
        <w:t>th</w:t>
      </w:r>
      <w:r w:rsidR="002D6E61" w:rsidRPr="002D6E61">
        <w:rPr>
          <w:rFonts w:ascii="Tahoma" w:eastAsia="Tahoma" w:hAnsi="Tahoma" w:cs="Tahoma"/>
          <w:bCs/>
        </w:rPr>
        <w:t xml:space="preserve">- </w:t>
      </w:r>
      <w:r w:rsidR="00C503A8">
        <w:rPr>
          <w:rFonts w:ascii="Tahoma" w:eastAsia="Tahoma" w:hAnsi="Tahoma" w:cs="Tahoma"/>
          <w:bCs/>
        </w:rPr>
        <w:t>B-264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3CE275FF"/>
    <w:multiLevelType w:val="hybridMultilevel"/>
    <w:tmpl w:val="226292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40CC0288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418C554F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7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8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 w15:restartNumberingAfterBreak="0">
    <w:nsid w:val="53A762E7"/>
    <w:multiLevelType w:val="hybridMultilevel"/>
    <w:tmpl w:val="2C4258CA"/>
    <w:lvl w:ilvl="0" w:tplc="725222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2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3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4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5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8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9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9"/>
  </w:num>
  <w:num w:numId="8">
    <w:abstractNumId w:val="5"/>
  </w:num>
  <w:num w:numId="9">
    <w:abstractNumId w:val="23"/>
  </w:num>
  <w:num w:numId="10">
    <w:abstractNumId w:val="7"/>
  </w:num>
  <w:num w:numId="11">
    <w:abstractNumId w:val="3"/>
  </w:num>
  <w:num w:numId="12">
    <w:abstractNumId w:val="8"/>
  </w:num>
  <w:num w:numId="13">
    <w:abstractNumId w:val="30"/>
  </w:num>
  <w:num w:numId="14">
    <w:abstractNumId w:val="2"/>
  </w:num>
  <w:num w:numId="15">
    <w:abstractNumId w:val="25"/>
  </w:num>
  <w:num w:numId="16">
    <w:abstractNumId w:val="26"/>
  </w:num>
  <w:num w:numId="17">
    <w:abstractNumId w:val="0"/>
  </w:num>
  <w:num w:numId="18">
    <w:abstractNumId w:val="11"/>
  </w:num>
  <w:num w:numId="19">
    <w:abstractNumId w:val="17"/>
  </w:num>
  <w:num w:numId="20">
    <w:abstractNumId w:val="24"/>
  </w:num>
  <w:num w:numId="21">
    <w:abstractNumId w:val="29"/>
  </w:num>
  <w:num w:numId="22">
    <w:abstractNumId w:val="1"/>
  </w:num>
  <w:num w:numId="23">
    <w:abstractNumId w:val="18"/>
  </w:num>
  <w:num w:numId="24">
    <w:abstractNumId w:val="4"/>
  </w:num>
  <w:num w:numId="25">
    <w:abstractNumId w:val="13"/>
  </w:num>
  <w:num w:numId="26">
    <w:abstractNumId w:val="27"/>
  </w:num>
  <w:num w:numId="27">
    <w:abstractNumId w:val="10"/>
  </w:num>
  <w:num w:numId="28">
    <w:abstractNumId w:val="20"/>
  </w:num>
  <w:num w:numId="29">
    <w:abstractNumId w:val="14"/>
  </w:num>
  <w:num w:numId="30">
    <w:abstractNumId w:val="15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E9"/>
    <w:rsid w:val="0001332F"/>
    <w:rsid w:val="00035D0D"/>
    <w:rsid w:val="00041A75"/>
    <w:rsid w:val="000B3558"/>
    <w:rsid w:val="000B406B"/>
    <w:rsid w:val="000C3243"/>
    <w:rsid w:val="000D68E2"/>
    <w:rsid w:val="000D749B"/>
    <w:rsid w:val="000E0437"/>
    <w:rsid w:val="000F7A90"/>
    <w:rsid w:val="00120A82"/>
    <w:rsid w:val="00133B91"/>
    <w:rsid w:val="00150679"/>
    <w:rsid w:val="001522DD"/>
    <w:rsid w:val="001564A3"/>
    <w:rsid w:val="001B275F"/>
    <w:rsid w:val="001D2D9E"/>
    <w:rsid w:val="001D716E"/>
    <w:rsid w:val="002157A0"/>
    <w:rsid w:val="00241183"/>
    <w:rsid w:val="00252742"/>
    <w:rsid w:val="00263218"/>
    <w:rsid w:val="002673EB"/>
    <w:rsid w:val="00290DBA"/>
    <w:rsid w:val="00291EF1"/>
    <w:rsid w:val="0029746E"/>
    <w:rsid w:val="002D0D46"/>
    <w:rsid w:val="002D6E61"/>
    <w:rsid w:val="00304EF6"/>
    <w:rsid w:val="00321273"/>
    <w:rsid w:val="00330F2A"/>
    <w:rsid w:val="00353B77"/>
    <w:rsid w:val="0036301F"/>
    <w:rsid w:val="00364F4C"/>
    <w:rsid w:val="00392869"/>
    <w:rsid w:val="003B6994"/>
    <w:rsid w:val="003D434C"/>
    <w:rsid w:val="00407770"/>
    <w:rsid w:val="00423AB7"/>
    <w:rsid w:val="00462081"/>
    <w:rsid w:val="0047023D"/>
    <w:rsid w:val="004C1D77"/>
    <w:rsid w:val="004C56F7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0D3C"/>
    <w:rsid w:val="005C41DC"/>
    <w:rsid w:val="005F59E4"/>
    <w:rsid w:val="006077D8"/>
    <w:rsid w:val="00694615"/>
    <w:rsid w:val="006B5FD0"/>
    <w:rsid w:val="006C58C3"/>
    <w:rsid w:val="006D531B"/>
    <w:rsid w:val="006F439B"/>
    <w:rsid w:val="00711161"/>
    <w:rsid w:val="00745950"/>
    <w:rsid w:val="00791708"/>
    <w:rsid w:val="007B282C"/>
    <w:rsid w:val="007E6F85"/>
    <w:rsid w:val="00811605"/>
    <w:rsid w:val="00811EED"/>
    <w:rsid w:val="00826DFD"/>
    <w:rsid w:val="00831A4A"/>
    <w:rsid w:val="00872009"/>
    <w:rsid w:val="008876AE"/>
    <w:rsid w:val="00896A31"/>
    <w:rsid w:val="00904C72"/>
    <w:rsid w:val="00911C21"/>
    <w:rsid w:val="009178DE"/>
    <w:rsid w:val="00930A7D"/>
    <w:rsid w:val="009343BA"/>
    <w:rsid w:val="00957DD6"/>
    <w:rsid w:val="009708EF"/>
    <w:rsid w:val="009A1396"/>
    <w:rsid w:val="009B5F5B"/>
    <w:rsid w:val="009C5B56"/>
    <w:rsid w:val="00A24D52"/>
    <w:rsid w:val="00A37D61"/>
    <w:rsid w:val="00A83BE3"/>
    <w:rsid w:val="00A85CB6"/>
    <w:rsid w:val="00A978AE"/>
    <w:rsid w:val="00AA2174"/>
    <w:rsid w:val="00AA5A64"/>
    <w:rsid w:val="00B030FF"/>
    <w:rsid w:val="00B14EF0"/>
    <w:rsid w:val="00B178E9"/>
    <w:rsid w:val="00B26F05"/>
    <w:rsid w:val="00B26F76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06456"/>
    <w:rsid w:val="00C12908"/>
    <w:rsid w:val="00C12F75"/>
    <w:rsid w:val="00C214ED"/>
    <w:rsid w:val="00C332C3"/>
    <w:rsid w:val="00C503A8"/>
    <w:rsid w:val="00C50D50"/>
    <w:rsid w:val="00C64CDC"/>
    <w:rsid w:val="00C70CDD"/>
    <w:rsid w:val="00C763D1"/>
    <w:rsid w:val="00CA774B"/>
    <w:rsid w:val="00CB6775"/>
    <w:rsid w:val="00CE043F"/>
    <w:rsid w:val="00D110CA"/>
    <w:rsid w:val="00D17AD9"/>
    <w:rsid w:val="00D36F3C"/>
    <w:rsid w:val="00D541C9"/>
    <w:rsid w:val="00D657B6"/>
    <w:rsid w:val="00DA5C93"/>
    <w:rsid w:val="00DE2354"/>
    <w:rsid w:val="00E23A82"/>
    <w:rsid w:val="00E32B80"/>
    <w:rsid w:val="00ED1059"/>
    <w:rsid w:val="00ED77E9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47FC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eting%20resources-documents/Working%20Classified%20Hiring%20Priorities%20Charge%20and%20Composi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ccconfer.zoom.us/j/684242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CF2A-2FE2-4F15-98D0-E3422B3D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7</cp:revision>
  <cp:lastPrinted>2015-10-15T20:46:00Z</cp:lastPrinted>
  <dcterms:created xsi:type="dcterms:W3CDTF">2020-03-23T22:19:00Z</dcterms:created>
  <dcterms:modified xsi:type="dcterms:W3CDTF">2020-04-01T20:03:00Z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